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ACE5" w14:textId="77777777" w:rsidR="00FE35AD" w:rsidRDefault="00FE35AD"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6CDE866F" w14:textId="77777777" w:rsidR="00FE35AD" w:rsidRDefault="00FE35AD"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2FD847D6" w14:textId="77777777" w:rsidR="00FE35AD" w:rsidRDefault="00FE35AD"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1748ABCB" w14:textId="644CAA65" w:rsidR="007D117B" w:rsidRPr="00A979BE" w:rsidRDefault="00D65A41" w:rsidP="00FE35AD">
      <w:pPr>
        <w:widowControl/>
        <w:spacing w:before="100" w:beforeAutospacing="1" w:after="100" w:afterAutospacing="1"/>
        <w:jc w:val="center"/>
        <w:rPr>
          <w:rFonts w:ascii="Times New Roman" w:eastAsia="宋体" w:hAnsi="Times New Roman" w:cs="Times New Roman"/>
          <w:b/>
          <w:bCs/>
          <w:kern w:val="0"/>
          <w:sz w:val="36"/>
          <w:szCs w:val="30"/>
          <w:lang w:val="en-US"/>
        </w:rPr>
      </w:pPr>
      <w:r>
        <w:rPr>
          <w:rFonts w:ascii="Times New Roman" w:eastAsia="宋体" w:hAnsi="Times New Roman" w:cs="Times New Roman"/>
          <w:b/>
          <w:bCs/>
          <w:kern w:val="0"/>
          <w:sz w:val="36"/>
          <w:szCs w:val="30"/>
          <w:lang w:val="en-US"/>
        </w:rPr>
        <w:t>VIC-SM</w:t>
      </w:r>
      <w:r>
        <w:rPr>
          <w:rFonts w:ascii="Times New Roman" w:eastAsia="宋体" w:hAnsi="Times New Roman" w:cs="Times New Roman" w:hint="eastAsia"/>
          <w:b/>
          <w:bCs/>
          <w:kern w:val="0"/>
          <w:sz w:val="36"/>
          <w:szCs w:val="30"/>
          <w:lang w:val="en-US"/>
        </w:rPr>
        <w:t>中国区土壤水分</w:t>
      </w:r>
      <w:r w:rsidR="00FE35AD" w:rsidRPr="00A979BE">
        <w:rPr>
          <w:rFonts w:ascii="Times New Roman" w:eastAsia="宋体" w:hAnsi="Times New Roman" w:cs="Times New Roman" w:hint="eastAsia"/>
          <w:b/>
          <w:bCs/>
          <w:kern w:val="0"/>
          <w:sz w:val="36"/>
          <w:szCs w:val="30"/>
          <w:lang w:val="en-US"/>
        </w:rPr>
        <w:t>产品用户手册</w:t>
      </w:r>
      <w:r w:rsidR="00053639" w:rsidRPr="00A979BE">
        <w:rPr>
          <w:rFonts w:ascii="Times New Roman" w:eastAsia="宋体" w:hAnsi="Times New Roman" w:cs="Times New Roman" w:hint="eastAsia"/>
          <w:b/>
          <w:bCs/>
          <w:kern w:val="0"/>
          <w:sz w:val="36"/>
          <w:szCs w:val="30"/>
          <w:lang w:val="en-US"/>
        </w:rPr>
        <w:t>（</w:t>
      </w:r>
      <w:r w:rsidR="00053639" w:rsidRPr="00A979BE">
        <w:rPr>
          <w:rFonts w:ascii="Times New Roman" w:eastAsia="宋体" w:hAnsi="Times New Roman" w:cs="Times New Roman" w:hint="eastAsia"/>
          <w:b/>
          <w:bCs/>
          <w:kern w:val="0"/>
          <w:sz w:val="36"/>
          <w:szCs w:val="30"/>
          <w:lang w:val="en-US"/>
        </w:rPr>
        <w:t xml:space="preserve">Version </w:t>
      </w:r>
      <w:r w:rsidR="0048045F">
        <w:rPr>
          <w:rFonts w:ascii="Times New Roman" w:eastAsia="宋体" w:hAnsi="Times New Roman" w:cs="Times New Roman"/>
          <w:b/>
          <w:bCs/>
          <w:kern w:val="0"/>
          <w:sz w:val="36"/>
          <w:szCs w:val="30"/>
          <w:lang w:val="en-US"/>
        </w:rPr>
        <w:t>2</w:t>
      </w:r>
      <w:r w:rsidR="00053639" w:rsidRPr="00A979BE">
        <w:rPr>
          <w:rFonts w:ascii="Times New Roman" w:eastAsia="宋体" w:hAnsi="Times New Roman" w:cs="Times New Roman" w:hint="eastAsia"/>
          <w:b/>
          <w:bCs/>
          <w:kern w:val="0"/>
          <w:sz w:val="36"/>
          <w:szCs w:val="30"/>
          <w:lang w:val="en-US"/>
        </w:rPr>
        <w:t>.</w:t>
      </w:r>
      <w:r w:rsidR="00692B02">
        <w:rPr>
          <w:rFonts w:ascii="Times New Roman" w:eastAsia="宋体" w:hAnsi="Times New Roman" w:cs="Times New Roman"/>
          <w:b/>
          <w:bCs/>
          <w:kern w:val="0"/>
          <w:sz w:val="36"/>
          <w:szCs w:val="30"/>
          <w:lang w:val="en-US"/>
        </w:rPr>
        <w:t>0</w:t>
      </w:r>
      <w:r w:rsidR="00053639" w:rsidRPr="00A979BE">
        <w:rPr>
          <w:rFonts w:ascii="Times New Roman" w:eastAsia="宋体" w:hAnsi="Times New Roman" w:cs="Times New Roman" w:hint="eastAsia"/>
          <w:b/>
          <w:bCs/>
          <w:kern w:val="0"/>
          <w:sz w:val="36"/>
          <w:szCs w:val="30"/>
          <w:lang w:val="en-US"/>
        </w:rPr>
        <w:t>）</w:t>
      </w:r>
    </w:p>
    <w:p w14:paraId="59F3566C" w14:textId="77777777" w:rsidR="00814700" w:rsidRDefault="00814700"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6747589B" w14:textId="1F3C3763" w:rsidR="007D117B" w:rsidRDefault="00D65A41"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r>
        <w:rPr>
          <w:rFonts w:ascii="Times New Roman" w:eastAsia="宋体" w:hAnsi="Times New Roman" w:cs="Times New Roman" w:hint="eastAsia"/>
          <w:b/>
          <w:bCs/>
          <w:kern w:val="0"/>
          <w:sz w:val="30"/>
          <w:szCs w:val="30"/>
          <w:lang w:val="en-US"/>
        </w:rPr>
        <w:t>朱博文</w:t>
      </w:r>
      <w:r w:rsidR="00FE35AD">
        <w:rPr>
          <w:rFonts w:ascii="Times New Roman" w:eastAsia="宋体" w:hAnsi="Times New Roman" w:cs="Times New Roman" w:hint="eastAsia"/>
          <w:b/>
          <w:bCs/>
          <w:kern w:val="0"/>
          <w:sz w:val="30"/>
          <w:szCs w:val="30"/>
          <w:lang w:val="en-US"/>
        </w:rPr>
        <w:t>，</w:t>
      </w:r>
      <w:r>
        <w:rPr>
          <w:rFonts w:ascii="Times New Roman" w:eastAsia="宋体" w:hAnsi="Times New Roman" w:cs="Times New Roman" w:hint="eastAsia"/>
          <w:b/>
          <w:bCs/>
          <w:kern w:val="0"/>
          <w:sz w:val="30"/>
          <w:szCs w:val="30"/>
          <w:lang w:val="en-US"/>
        </w:rPr>
        <w:t>谢先红</w:t>
      </w:r>
      <w:r w:rsidR="0048045F">
        <w:rPr>
          <w:rFonts w:ascii="Times New Roman" w:eastAsia="宋体" w:hAnsi="Times New Roman" w:cs="Times New Roman" w:hint="eastAsia"/>
          <w:b/>
          <w:bCs/>
          <w:kern w:val="0"/>
          <w:sz w:val="30"/>
          <w:szCs w:val="30"/>
          <w:lang w:val="en-US"/>
        </w:rPr>
        <w:t>，聂聪</w:t>
      </w:r>
    </w:p>
    <w:p w14:paraId="371F1750" w14:textId="20F04F17" w:rsidR="00FE35AD" w:rsidRDefault="00D65A41"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r>
        <w:rPr>
          <w:rFonts w:ascii="Times New Roman" w:eastAsia="宋体" w:hAnsi="Times New Roman" w:cs="Times New Roman" w:hint="eastAsia"/>
          <w:b/>
          <w:bCs/>
          <w:kern w:val="0"/>
          <w:sz w:val="30"/>
          <w:szCs w:val="30"/>
          <w:lang w:val="en-US"/>
        </w:rPr>
        <w:t>北京师范大学</w:t>
      </w:r>
    </w:p>
    <w:p w14:paraId="0D32998C" w14:textId="0A5177C4" w:rsidR="00D65A41" w:rsidRPr="00D65A41" w:rsidRDefault="006269FC" w:rsidP="00D65A41">
      <w:pPr>
        <w:widowControl/>
        <w:spacing w:before="100" w:beforeAutospacing="1" w:after="100" w:afterAutospacing="1"/>
        <w:jc w:val="center"/>
        <w:rPr>
          <w:rFonts w:eastAsia="宋体" w:cstheme="minorHAnsi"/>
          <w:kern w:val="0"/>
          <w:sz w:val="30"/>
          <w:szCs w:val="30"/>
          <w:lang w:val="en-US"/>
        </w:rPr>
      </w:pPr>
      <w:hyperlink r:id="rId7" w:history="1">
        <w:r w:rsidR="00D65A41" w:rsidRPr="00D65A41">
          <w:rPr>
            <w:rStyle w:val="a5"/>
            <w:rFonts w:cstheme="minorHAnsi"/>
            <w:sz w:val="30"/>
            <w:szCs w:val="30"/>
          </w:rPr>
          <w:t>bwzhu@mail.bnu.edu.cn</w:t>
        </w:r>
        <w:r w:rsidR="00D65A41" w:rsidRPr="00D65A41">
          <w:rPr>
            <w:rStyle w:val="a5"/>
            <w:rFonts w:eastAsia="宋体" w:cstheme="minorHAnsi"/>
            <w:kern w:val="0"/>
            <w:sz w:val="30"/>
            <w:szCs w:val="30"/>
            <w:lang w:val="en-US"/>
          </w:rPr>
          <w:t>；</w:t>
        </w:r>
        <w:r w:rsidR="00D65A41" w:rsidRPr="00D65A41">
          <w:rPr>
            <w:rStyle w:val="a5"/>
            <w:rFonts w:eastAsia="宋体" w:cstheme="minorHAnsi"/>
            <w:kern w:val="0"/>
            <w:sz w:val="30"/>
            <w:szCs w:val="30"/>
            <w:lang w:val="en-US"/>
          </w:rPr>
          <w:t>xianhong@bnu.edu.cn</w:t>
        </w:r>
      </w:hyperlink>
      <w:r w:rsidR="0048045F">
        <w:rPr>
          <w:rStyle w:val="a5"/>
          <w:rFonts w:eastAsia="宋体" w:cstheme="minorHAnsi" w:hint="eastAsia"/>
          <w:kern w:val="0"/>
          <w:sz w:val="30"/>
          <w:szCs w:val="30"/>
          <w:lang w:val="en-US"/>
        </w:rPr>
        <w:t>；</w:t>
      </w:r>
      <w:r w:rsidR="0048045F">
        <w:rPr>
          <w:rStyle w:val="a5"/>
          <w:rFonts w:eastAsia="宋体" w:cstheme="minorHAnsi" w:hint="eastAsia"/>
          <w:kern w:val="0"/>
          <w:sz w:val="30"/>
          <w:szCs w:val="30"/>
          <w:lang w:val="en-US"/>
        </w:rPr>
        <w:t>niecong</w:t>
      </w:r>
      <w:r w:rsidR="0048045F" w:rsidRPr="0048045F">
        <w:rPr>
          <w:rStyle w:val="a5"/>
          <w:rFonts w:eastAsia="宋体" w:cstheme="minorHAnsi"/>
          <w:kern w:val="0"/>
          <w:sz w:val="30"/>
          <w:szCs w:val="30"/>
          <w:lang w:val="en-US"/>
        </w:rPr>
        <w:t>@mail.bnu.edu.cn</w:t>
      </w:r>
    </w:p>
    <w:p w14:paraId="3ECE2C35" w14:textId="7DD2707E" w:rsidR="007D117B" w:rsidRPr="00D65A41" w:rsidRDefault="00D65A41" w:rsidP="00D65A41">
      <w:pPr>
        <w:widowControl/>
        <w:spacing w:before="100" w:beforeAutospacing="1" w:after="100" w:afterAutospacing="1"/>
        <w:jc w:val="center"/>
      </w:pPr>
      <w:r w:rsidRPr="00D65A41">
        <w:t xml:space="preserve"> </w:t>
      </w:r>
    </w:p>
    <w:p w14:paraId="0682C66C" w14:textId="77777777" w:rsidR="0049711F" w:rsidRDefault="0049711F"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6202D68E" w14:textId="77777777" w:rsidR="0049711F" w:rsidRDefault="0049711F"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21EDDDB4" w14:textId="77777777" w:rsidR="0049711F" w:rsidRDefault="0049711F"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3D5F0D3F" w14:textId="77777777" w:rsidR="0049711F" w:rsidRDefault="0049711F"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028BEEFA" w14:textId="77777777" w:rsidR="0049711F" w:rsidRDefault="0049711F"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p>
    <w:p w14:paraId="4D5B8C11" w14:textId="38BD0E74" w:rsidR="00FE35AD" w:rsidRPr="00FE35AD" w:rsidRDefault="00FE35AD" w:rsidP="00FE35AD">
      <w:pPr>
        <w:widowControl/>
        <w:spacing w:before="100" w:beforeAutospacing="1" w:after="100" w:afterAutospacing="1"/>
        <w:jc w:val="center"/>
        <w:rPr>
          <w:rFonts w:ascii="Times New Roman" w:eastAsia="宋体" w:hAnsi="Times New Roman" w:cs="Times New Roman"/>
          <w:b/>
          <w:bCs/>
          <w:kern w:val="0"/>
          <w:sz w:val="30"/>
          <w:szCs w:val="30"/>
          <w:lang w:val="en-US"/>
        </w:rPr>
      </w:pPr>
      <w:r>
        <w:rPr>
          <w:rFonts w:ascii="Times New Roman" w:eastAsia="宋体" w:hAnsi="Times New Roman" w:cs="Times New Roman" w:hint="eastAsia"/>
          <w:b/>
          <w:bCs/>
          <w:kern w:val="0"/>
          <w:sz w:val="30"/>
          <w:szCs w:val="30"/>
          <w:lang w:val="en-US"/>
        </w:rPr>
        <w:t>20</w:t>
      </w:r>
      <w:r w:rsidR="005B50AC">
        <w:rPr>
          <w:rFonts w:ascii="Times New Roman" w:eastAsia="宋体" w:hAnsi="Times New Roman" w:cs="Times New Roman"/>
          <w:b/>
          <w:bCs/>
          <w:kern w:val="0"/>
          <w:sz w:val="30"/>
          <w:szCs w:val="30"/>
          <w:lang w:val="en-US"/>
        </w:rPr>
        <w:t>24</w:t>
      </w:r>
      <w:r>
        <w:rPr>
          <w:rFonts w:ascii="Times New Roman" w:eastAsia="宋体" w:hAnsi="Times New Roman" w:cs="Times New Roman" w:hint="eastAsia"/>
          <w:b/>
          <w:bCs/>
          <w:kern w:val="0"/>
          <w:sz w:val="30"/>
          <w:szCs w:val="30"/>
          <w:lang w:val="en-US"/>
        </w:rPr>
        <w:t>.</w:t>
      </w:r>
      <w:r w:rsidR="005B50AC">
        <w:rPr>
          <w:rFonts w:ascii="Times New Roman" w:eastAsia="宋体" w:hAnsi="Times New Roman" w:cs="Times New Roman"/>
          <w:b/>
          <w:bCs/>
          <w:kern w:val="0"/>
          <w:sz w:val="30"/>
          <w:szCs w:val="30"/>
          <w:lang w:val="en-US"/>
        </w:rPr>
        <w:t>11</w:t>
      </w:r>
    </w:p>
    <w:p w14:paraId="4C193833" w14:textId="77777777" w:rsidR="00FE35AD" w:rsidRDefault="00FE35AD">
      <w:pPr>
        <w:widowControl/>
        <w:jc w:val="left"/>
        <w:rPr>
          <w:rFonts w:ascii="Times New Roman" w:eastAsia="宋体" w:hAnsi="Times New Roman" w:cs="Times New Roman"/>
          <w:b/>
          <w:bCs/>
          <w:kern w:val="0"/>
          <w:sz w:val="30"/>
          <w:szCs w:val="30"/>
          <w:lang w:val="en-US"/>
        </w:rPr>
      </w:pPr>
      <w:r>
        <w:rPr>
          <w:rFonts w:ascii="Times New Roman" w:eastAsia="宋体" w:hAnsi="Times New Roman" w:cs="Times New Roman"/>
          <w:b/>
          <w:bCs/>
          <w:kern w:val="0"/>
          <w:sz w:val="30"/>
          <w:szCs w:val="30"/>
          <w:lang w:val="en-US"/>
        </w:rPr>
        <w:br w:type="page"/>
      </w:r>
    </w:p>
    <w:p w14:paraId="7E8DED11" w14:textId="77777777" w:rsidR="001172F7" w:rsidRPr="001172F7" w:rsidRDefault="00B266A5" w:rsidP="0042013D">
      <w:pPr>
        <w:widowControl/>
        <w:spacing w:before="100" w:beforeAutospacing="1" w:after="100" w:afterAutospacing="1"/>
        <w:jc w:val="left"/>
        <w:outlineLvl w:val="0"/>
        <w:rPr>
          <w:rFonts w:ascii="Times New Roman" w:eastAsia="宋体" w:hAnsi="Times New Roman" w:cs="Times New Roman"/>
          <w:kern w:val="0"/>
          <w:sz w:val="24"/>
          <w:szCs w:val="24"/>
          <w:lang w:val="en-US"/>
        </w:rPr>
      </w:pPr>
      <w:r>
        <w:rPr>
          <w:rFonts w:ascii="Times New Roman" w:eastAsia="宋体" w:hAnsi="Times New Roman" w:cs="Times New Roman" w:hint="eastAsia"/>
          <w:b/>
          <w:bCs/>
          <w:kern w:val="0"/>
          <w:sz w:val="30"/>
          <w:szCs w:val="30"/>
          <w:lang w:val="en-US"/>
        </w:rPr>
        <w:lastRenderedPageBreak/>
        <w:t>1</w:t>
      </w:r>
      <w:r>
        <w:rPr>
          <w:rFonts w:ascii="Times New Roman" w:eastAsia="宋体" w:hAnsi="Times New Roman" w:cs="Times New Roman" w:hint="eastAsia"/>
          <w:b/>
          <w:bCs/>
          <w:kern w:val="0"/>
          <w:sz w:val="30"/>
          <w:szCs w:val="30"/>
          <w:lang w:val="en-US"/>
        </w:rPr>
        <w:t>、</w:t>
      </w:r>
      <w:r w:rsidR="003773B4">
        <w:rPr>
          <w:rFonts w:ascii="Times New Roman" w:eastAsia="宋体" w:hAnsi="Times New Roman" w:cs="Times New Roman" w:hint="eastAsia"/>
          <w:b/>
          <w:bCs/>
          <w:kern w:val="0"/>
          <w:sz w:val="30"/>
          <w:szCs w:val="30"/>
          <w:lang w:val="en-US"/>
        </w:rPr>
        <w:t>产品简介</w:t>
      </w:r>
    </w:p>
    <w:p w14:paraId="35EE97A0" w14:textId="11D1A189" w:rsidR="003773B4" w:rsidRDefault="00B266A5" w:rsidP="008E5D2D">
      <w:pPr>
        <w:widowControl/>
        <w:spacing w:before="100" w:beforeAutospacing="1" w:after="100" w:afterAutospacing="1" w:line="360" w:lineRule="auto"/>
        <w:ind w:firstLine="480"/>
        <w:jc w:val="left"/>
        <w:rPr>
          <w:rFonts w:ascii="Times New Roman" w:eastAsia="宋体" w:hAnsi="Times New Roman" w:cs="Times New Roman"/>
          <w:kern w:val="0"/>
          <w:sz w:val="24"/>
          <w:szCs w:val="24"/>
          <w:lang w:val="en-US"/>
        </w:rPr>
      </w:pPr>
      <w:r>
        <w:rPr>
          <w:rFonts w:ascii="Times New Roman" w:eastAsia="宋体" w:hAnsi="Times New Roman" w:cs="Times New Roman" w:hint="eastAsia"/>
          <w:kern w:val="0"/>
          <w:sz w:val="24"/>
          <w:szCs w:val="24"/>
          <w:lang w:val="en-US"/>
        </w:rPr>
        <w:t>本用户手册的目的是为</w:t>
      </w:r>
      <w:r w:rsidR="004878E0">
        <w:rPr>
          <w:rFonts w:ascii="Times New Roman" w:eastAsia="宋体" w:hAnsi="Times New Roman" w:cs="Times New Roman"/>
          <w:kern w:val="0"/>
          <w:sz w:val="24"/>
          <w:szCs w:val="24"/>
          <w:lang w:val="en-US"/>
        </w:rPr>
        <w:t>VIC-SM</w:t>
      </w:r>
      <w:r w:rsidR="004878E0">
        <w:rPr>
          <w:rFonts w:ascii="Times New Roman" w:eastAsia="宋体" w:hAnsi="Times New Roman" w:cs="Times New Roman" w:hint="eastAsia"/>
          <w:kern w:val="0"/>
          <w:sz w:val="24"/>
          <w:szCs w:val="24"/>
          <w:lang w:val="en-US"/>
        </w:rPr>
        <w:t>中国区土壤水数据</w:t>
      </w:r>
      <w:r w:rsidR="00CF5C75">
        <w:rPr>
          <w:rFonts w:ascii="Times New Roman" w:eastAsia="宋体" w:hAnsi="Times New Roman" w:cs="Times New Roman" w:hint="eastAsia"/>
          <w:kern w:val="0"/>
          <w:sz w:val="24"/>
          <w:szCs w:val="24"/>
          <w:lang w:val="en-US"/>
        </w:rPr>
        <w:t>的</w:t>
      </w:r>
      <w:r>
        <w:rPr>
          <w:rFonts w:ascii="Times New Roman" w:eastAsia="宋体" w:hAnsi="Times New Roman" w:cs="Times New Roman" w:hint="eastAsia"/>
          <w:kern w:val="0"/>
          <w:sz w:val="24"/>
          <w:szCs w:val="24"/>
          <w:lang w:val="en-US"/>
        </w:rPr>
        <w:t>用户提供一个详细的使用说明。</w:t>
      </w:r>
      <w:r w:rsidR="004878E0">
        <w:rPr>
          <w:rFonts w:ascii="Times New Roman" w:eastAsia="宋体" w:hAnsi="Times New Roman" w:cs="Times New Roman" w:hint="eastAsia"/>
          <w:kern w:val="0"/>
          <w:sz w:val="24"/>
          <w:szCs w:val="24"/>
          <w:lang w:val="en-US"/>
        </w:rPr>
        <w:t>该产品经由水文模型</w:t>
      </w:r>
      <w:r w:rsidR="004878E0">
        <w:rPr>
          <w:rFonts w:ascii="Times New Roman" w:eastAsia="宋体" w:hAnsi="Times New Roman" w:cs="Times New Roman" w:hint="eastAsia"/>
          <w:kern w:val="0"/>
          <w:sz w:val="24"/>
          <w:szCs w:val="24"/>
          <w:lang w:val="en-US"/>
        </w:rPr>
        <w:t>V</w:t>
      </w:r>
      <w:r w:rsidR="004878E0">
        <w:rPr>
          <w:rFonts w:ascii="Times New Roman" w:eastAsia="宋体" w:hAnsi="Times New Roman" w:cs="Times New Roman"/>
          <w:kern w:val="0"/>
          <w:sz w:val="24"/>
          <w:szCs w:val="24"/>
          <w:lang w:val="en-US"/>
        </w:rPr>
        <w:t>IC</w:t>
      </w:r>
      <w:r w:rsidR="004878E0">
        <w:rPr>
          <w:rFonts w:ascii="Times New Roman" w:eastAsia="宋体" w:hAnsi="Times New Roman" w:cs="Times New Roman" w:hint="eastAsia"/>
          <w:kern w:val="0"/>
          <w:sz w:val="24"/>
          <w:szCs w:val="24"/>
          <w:lang w:val="en-US"/>
        </w:rPr>
        <w:t>模型模拟得到，驱动数据包括日降水、日最高温度、日最低温度、日相对湿度，通过</w:t>
      </w:r>
      <w:r w:rsidR="004878E0">
        <w:rPr>
          <w:rFonts w:ascii="Times New Roman" w:eastAsia="宋体" w:hAnsi="Times New Roman" w:cs="Times New Roman" w:hint="eastAsia"/>
          <w:kern w:val="0"/>
          <w:sz w:val="24"/>
          <w:szCs w:val="24"/>
          <w:lang w:val="en-US"/>
        </w:rPr>
        <w:t>Richards</w:t>
      </w:r>
      <w:r w:rsidR="004878E0">
        <w:rPr>
          <w:rFonts w:ascii="Times New Roman" w:eastAsia="宋体" w:hAnsi="Times New Roman" w:cs="Times New Roman" w:hint="eastAsia"/>
          <w:kern w:val="0"/>
          <w:sz w:val="24"/>
          <w:szCs w:val="24"/>
          <w:lang w:val="en-US"/>
        </w:rPr>
        <w:t>公式计算求得。</w:t>
      </w:r>
      <w:r w:rsidR="008E5D2D">
        <w:rPr>
          <w:rFonts w:ascii="Times New Roman" w:eastAsia="宋体" w:hAnsi="Times New Roman" w:cs="Times New Roman" w:hint="eastAsia"/>
          <w:kern w:val="0"/>
          <w:sz w:val="24"/>
          <w:szCs w:val="24"/>
          <w:lang w:val="en-US"/>
        </w:rPr>
        <w:t>产品同时遵循各个单元格网内的水量平衡原理，水循环其它变量在模型中均由物理公式模拟得到。</w:t>
      </w:r>
      <w:r w:rsidR="003773B4">
        <w:rPr>
          <w:rFonts w:ascii="Times New Roman" w:eastAsia="宋体" w:hAnsi="Times New Roman" w:cs="Times New Roman" w:hint="eastAsia"/>
          <w:kern w:val="0"/>
          <w:sz w:val="24"/>
          <w:szCs w:val="24"/>
          <w:lang w:val="en-US"/>
        </w:rPr>
        <w:t>该产品时间范围为</w:t>
      </w:r>
      <w:r w:rsidR="003773B4">
        <w:rPr>
          <w:rFonts w:ascii="Times New Roman" w:eastAsia="宋体" w:hAnsi="Times New Roman" w:cs="Times New Roman" w:hint="eastAsia"/>
          <w:kern w:val="0"/>
          <w:sz w:val="24"/>
          <w:szCs w:val="24"/>
          <w:lang w:val="en-US"/>
        </w:rPr>
        <w:t>19</w:t>
      </w:r>
      <w:r w:rsidR="004878E0">
        <w:rPr>
          <w:rFonts w:ascii="Times New Roman" w:eastAsia="宋体" w:hAnsi="Times New Roman" w:cs="Times New Roman"/>
          <w:kern w:val="0"/>
          <w:sz w:val="24"/>
          <w:szCs w:val="24"/>
          <w:lang w:val="en-US"/>
        </w:rPr>
        <w:t>70</w:t>
      </w:r>
      <w:r w:rsidR="003773B4">
        <w:rPr>
          <w:rFonts w:ascii="Times New Roman" w:eastAsia="宋体" w:hAnsi="Times New Roman" w:cs="Times New Roman" w:hint="eastAsia"/>
          <w:kern w:val="0"/>
          <w:sz w:val="24"/>
          <w:szCs w:val="24"/>
          <w:lang w:val="en-US"/>
        </w:rPr>
        <w:t>-</w:t>
      </w:r>
      <w:r w:rsidR="00022930">
        <w:rPr>
          <w:rFonts w:ascii="Times New Roman" w:eastAsia="宋体" w:hAnsi="Times New Roman" w:cs="Times New Roman"/>
          <w:kern w:val="0"/>
          <w:sz w:val="24"/>
          <w:szCs w:val="24"/>
          <w:lang w:val="en-US"/>
        </w:rPr>
        <w:t>2022</w:t>
      </w:r>
      <w:r w:rsidR="003773B4">
        <w:rPr>
          <w:rFonts w:ascii="Times New Roman" w:eastAsia="宋体" w:hAnsi="Times New Roman" w:cs="Times New Roman" w:hint="eastAsia"/>
          <w:kern w:val="0"/>
          <w:sz w:val="24"/>
          <w:szCs w:val="24"/>
          <w:lang w:val="en-US"/>
        </w:rPr>
        <w:t>年</w:t>
      </w:r>
      <w:r w:rsidR="00022930">
        <w:rPr>
          <w:rFonts w:ascii="Times New Roman" w:eastAsia="宋体" w:hAnsi="Times New Roman" w:cs="Times New Roman" w:hint="eastAsia"/>
          <w:kern w:val="0"/>
          <w:sz w:val="24"/>
          <w:szCs w:val="24"/>
          <w:lang w:val="en-US"/>
        </w:rPr>
        <w:t>逐月</w:t>
      </w:r>
      <w:r w:rsidR="003773B4">
        <w:rPr>
          <w:rFonts w:ascii="Times New Roman" w:eastAsia="宋体" w:hAnsi="Times New Roman" w:cs="Times New Roman" w:hint="eastAsia"/>
          <w:kern w:val="0"/>
          <w:sz w:val="24"/>
          <w:szCs w:val="24"/>
          <w:lang w:val="en-US"/>
        </w:rPr>
        <w:t>，</w:t>
      </w:r>
      <w:r w:rsidR="00CB171D">
        <w:rPr>
          <w:rFonts w:ascii="Times New Roman" w:eastAsia="宋体" w:hAnsi="Times New Roman" w:cs="Times New Roman" w:hint="eastAsia"/>
          <w:kern w:val="0"/>
          <w:sz w:val="24"/>
          <w:szCs w:val="24"/>
          <w:lang w:val="en-US"/>
        </w:rPr>
        <w:t>共计</w:t>
      </w:r>
      <w:r w:rsidR="00C3354D">
        <w:rPr>
          <w:rFonts w:ascii="Times New Roman" w:eastAsia="宋体" w:hAnsi="Times New Roman" w:cs="Times New Roman"/>
          <w:kern w:val="0"/>
          <w:sz w:val="24"/>
          <w:szCs w:val="24"/>
          <w:lang w:val="en-US"/>
        </w:rPr>
        <w:t>636</w:t>
      </w:r>
      <w:r w:rsidR="00CB171D">
        <w:rPr>
          <w:rFonts w:ascii="Times New Roman" w:eastAsia="宋体" w:hAnsi="Times New Roman" w:cs="Times New Roman" w:hint="eastAsia"/>
          <w:kern w:val="0"/>
          <w:sz w:val="24"/>
          <w:szCs w:val="24"/>
          <w:lang w:val="en-US"/>
        </w:rPr>
        <w:t>个月。</w:t>
      </w:r>
      <w:r w:rsidR="003773B4">
        <w:rPr>
          <w:rFonts w:ascii="Times New Roman" w:eastAsia="宋体" w:hAnsi="Times New Roman" w:cs="Times New Roman" w:hint="eastAsia"/>
          <w:kern w:val="0"/>
          <w:sz w:val="24"/>
          <w:szCs w:val="24"/>
          <w:lang w:val="en-US"/>
        </w:rPr>
        <w:t>空间范围为</w:t>
      </w:r>
      <w:r w:rsidR="00CB171D">
        <w:rPr>
          <w:rFonts w:ascii="Times New Roman" w:eastAsia="宋体" w:hAnsi="Times New Roman" w:cs="Times New Roman" w:hint="eastAsia"/>
          <w:kern w:val="0"/>
          <w:sz w:val="24"/>
          <w:szCs w:val="24"/>
          <w:lang w:val="en-US"/>
        </w:rPr>
        <w:t>中国区</w:t>
      </w:r>
      <w:r w:rsidR="003773B4">
        <w:rPr>
          <w:rFonts w:ascii="Times New Roman" w:eastAsia="宋体" w:hAnsi="Times New Roman" w:cs="Times New Roman" w:hint="eastAsia"/>
          <w:kern w:val="0"/>
          <w:sz w:val="24"/>
          <w:szCs w:val="24"/>
          <w:lang w:val="en-US"/>
        </w:rPr>
        <w:t>，空间分辨率为</w:t>
      </w:r>
      <w:r w:rsidR="003773B4">
        <w:rPr>
          <w:rFonts w:ascii="Times New Roman" w:eastAsia="宋体" w:hAnsi="Times New Roman" w:cs="Times New Roman" w:hint="eastAsia"/>
          <w:kern w:val="0"/>
          <w:sz w:val="24"/>
          <w:szCs w:val="24"/>
          <w:lang w:val="en-US"/>
        </w:rPr>
        <w:t>0.0</w:t>
      </w:r>
      <w:r w:rsidR="00CB171D">
        <w:rPr>
          <w:rFonts w:ascii="Times New Roman" w:eastAsia="宋体" w:hAnsi="Times New Roman" w:cs="Times New Roman"/>
          <w:kern w:val="0"/>
          <w:sz w:val="24"/>
          <w:szCs w:val="24"/>
          <w:lang w:val="en-US"/>
        </w:rPr>
        <w:t>62</w:t>
      </w:r>
      <w:r w:rsidR="003773B4">
        <w:rPr>
          <w:rFonts w:ascii="Times New Roman" w:eastAsia="宋体" w:hAnsi="Times New Roman" w:cs="Times New Roman" w:hint="eastAsia"/>
          <w:kern w:val="0"/>
          <w:sz w:val="24"/>
          <w:szCs w:val="24"/>
          <w:lang w:val="en-US"/>
        </w:rPr>
        <w:t>5</w:t>
      </w:r>
      <w:r w:rsidR="003773B4" w:rsidRPr="003773B4">
        <w:rPr>
          <w:rFonts w:ascii="Times New Roman" w:eastAsia="宋体" w:hAnsi="Times New Roman" w:cs="Times New Roman"/>
          <w:kern w:val="0"/>
          <w:sz w:val="24"/>
          <w:szCs w:val="24"/>
          <w:lang w:val="en-US"/>
        </w:rPr>
        <w:t>°×</w:t>
      </w:r>
      <w:r w:rsidR="003773B4">
        <w:rPr>
          <w:rFonts w:ascii="Times New Roman" w:eastAsia="宋体" w:hAnsi="Times New Roman" w:cs="Times New Roman" w:hint="eastAsia"/>
          <w:kern w:val="0"/>
          <w:sz w:val="24"/>
          <w:szCs w:val="24"/>
          <w:lang w:val="en-US"/>
        </w:rPr>
        <w:t>0.0</w:t>
      </w:r>
      <w:r w:rsidR="00CB171D">
        <w:rPr>
          <w:rFonts w:ascii="Times New Roman" w:eastAsia="宋体" w:hAnsi="Times New Roman" w:cs="Times New Roman"/>
          <w:kern w:val="0"/>
          <w:sz w:val="24"/>
          <w:szCs w:val="24"/>
          <w:lang w:val="en-US"/>
        </w:rPr>
        <w:t>62</w:t>
      </w:r>
      <w:r w:rsidR="003773B4">
        <w:rPr>
          <w:rFonts w:ascii="Times New Roman" w:eastAsia="宋体" w:hAnsi="Times New Roman" w:cs="Times New Roman" w:hint="eastAsia"/>
          <w:kern w:val="0"/>
          <w:sz w:val="24"/>
          <w:szCs w:val="24"/>
          <w:lang w:val="en-US"/>
        </w:rPr>
        <w:t>5</w:t>
      </w:r>
      <w:r w:rsidR="003773B4" w:rsidRPr="003773B4">
        <w:rPr>
          <w:rFonts w:ascii="Times New Roman" w:eastAsia="宋体" w:hAnsi="Times New Roman" w:cs="Times New Roman"/>
          <w:kern w:val="0"/>
          <w:sz w:val="24"/>
          <w:szCs w:val="24"/>
          <w:lang w:val="en-US"/>
        </w:rPr>
        <w:t>°</w:t>
      </w:r>
      <w:r w:rsidR="003773B4">
        <w:rPr>
          <w:rFonts w:ascii="Times New Roman" w:eastAsia="宋体" w:hAnsi="Times New Roman" w:cs="Times New Roman" w:hint="eastAsia"/>
          <w:kern w:val="0"/>
          <w:sz w:val="24"/>
          <w:szCs w:val="24"/>
          <w:lang w:val="en-US"/>
        </w:rPr>
        <w:t>。</w:t>
      </w:r>
      <w:r w:rsidR="00E647B3">
        <w:rPr>
          <w:rFonts w:ascii="Times New Roman" w:eastAsia="宋体" w:hAnsi="Times New Roman" w:cs="Times New Roman" w:hint="eastAsia"/>
          <w:kern w:val="0"/>
          <w:sz w:val="24"/>
          <w:szCs w:val="24"/>
          <w:lang w:val="en-US"/>
        </w:rPr>
        <w:t>该产品</w:t>
      </w:r>
      <w:r w:rsidR="00E647B3">
        <w:rPr>
          <w:rFonts w:ascii="Times New Roman" w:eastAsia="宋体" w:hAnsi="Times New Roman" w:cs="Times New Roman"/>
          <w:kern w:val="0"/>
          <w:sz w:val="24"/>
          <w:szCs w:val="24"/>
          <w:lang w:val="en-US"/>
        </w:rPr>
        <w:t>提供</w:t>
      </w:r>
      <w:r w:rsidR="004878E0">
        <w:rPr>
          <w:rFonts w:ascii="Times New Roman" w:eastAsia="宋体" w:hAnsi="Times New Roman" w:cs="Times New Roman" w:hint="eastAsia"/>
          <w:kern w:val="0"/>
          <w:sz w:val="24"/>
          <w:szCs w:val="24"/>
          <w:lang w:val="en-US"/>
        </w:rPr>
        <w:t>月尺度三层土壤水湿度</w:t>
      </w:r>
      <w:r w:rsidR="003773B4">
        <w:rPr>
          <w:rFonts w:ascii="Times New Roman" w:eastAsia="宋体" w:hAnsi="Times New Roman" w:cs="Times New Roman" w:hint="eastAsia"/>
          <w:kern w:val="0"/>
          <w:sz w:val="24"/>
          <w:szCs w:val="24"/>
          <w:lang w:val="en-US"/>
        </w:rPr>
        <w:t>产品，</w:t>
      </w:r>
      <w:r w:rsidR="00E647B3">
        <w:rPr>
          <w:rFonts w:ascii="Times New Roman" w:eastAsia="宋体" w:hAnsi="Times New Roman" w:cs="Times New Roman" w:hint="eastAsia"/>
          <w:kern w:val="0"/>
          <w:sz w:val="24"/>
          <w:szCs w:val="24"/>
          <w:lang w:val="en-US"/>
        </w:rPr>
        <w:t>三种</w:t>
      </w:r>
      <w:r w:rsidR="0068225E">
        <w:rPr>
          <w:rFonts w:ascii="Times New Roman" w:eastAsia="宋体" w:hAnsi="Times New Roman" w:cs="Times New Roman" w:hint="eastAsia"/>
          <w:kern w:val="0"/>
          <w:sz w:val="24"/>
          <w:szCs w:val="24"/>
          <w:lang w:val="en-US"/>
        </w:rPr>
        <w:t>产品均为</w:t>
      </w:r>
      <w:r w:rsidR="004878E0">
        <w:rPr>
          <w:rFonts w:ascii="Times New Roman" w:eastAsia="宋体" w:hAnsi="Times New Roman" w:cs="Times New Roman" w:hint="eastAsia"/>
          <w:kern w:val="0"/>
          <w:sz w:val="24"/>
          <w:szCs w:val="24"/>
          <w:lang w:val="en-US"/>
        </w:rPr>
        <w:t>月平均土壤水深</w:t>
      </w:r>
      <w:r w:rsidR="0068225E">
        <w:rPr>
          <w:rFonts w:ascii="Times New Roman" w:eastAsia="宋体" w:hAnsi="Times New Roman" w:cs="Times New Roman" w:hint="eastAsia"/>
          <w:kern w:val="0"/>
          <w:sz w:val="24"/>
          <w:szCs w:val="24"/>
          <w:lang w:val="en-US"/>
        </w:rPr>
        <w:t>数据</w:t>
      </w:r>
      <w:r w:rsidR="003773B4">
        <w:rPr>
          <w:rFonts w:ascii="Times New Roman" w:eastAsia="宋体" w:hAnsi="Times New Roman" w:cs="Times New Roman" w:hint="eastAsia"/>
          <w:kern w:val="0"/>
          <w:sz w:val="24"/>
          <w:szCs w:val="24"/>
          <w:lang w:val="en-US"/>
        </w:rPr>
        <w:t>。产品</w:t>
      </w:r>
      <w:r w:rsidR="009960AD">
        <w:rPr>
          <w:rFonts w:ascii="Times New Roman" w:eastAsia="宋体" w:hAnsi="Times New Roman" w:cs="Times New Roman" w:hint="eastAsia"/>
          <w:kern w:val="0"/>
          <w:sz w:val="24"/>
          <w:szCs w:val="24"/>
          <w:lang w:val="en-US"/>
        </w:rPr>
        <w:t>数据保存</w:t>
      </w:r>
      <w:r w:rsidR="003773B4">
        <w:rPr>
          <w:rFonts w:ascii="Times New Roman" w:eastAsia="宋体" w:hAnsi="Times New Roman" w:cs="Times New Roman" w:hint="eastAsia"/>
          <w:kern w:val="0"/>
          <w:sz w:val="24"/>
          <w:szCs w:val="24"/>
          <w:lang w:val="en-US"/>
        </w:rPr>
        <w:t>为</w:t>
      </w:r>
      <w:proofErr w:type="spellStart"/>
      <w:r w:rsidR="009960AD">
        <w:rPr>
          <w:rFonts w:ascii="Times New Roman" w:eastAsia="宋体" w:hAnsi="Times New Roman" w:cs="Times New Roman" w:hint="eastAsia"/>
          <w:kern w:val="0"/>
          <w:sz w:val="24"/>
          <w:szCs w:val="24"/>
          <w:lang w:val="en-US"/>
        </w:rPr>
        <w:t>Netcdf</w:t>
      </w:r>
      <w:proofErr w:type="spellEnd"/>
      <w:r w:rsidR="003773B4" w:rsidRPr="001172F7">
        <w:rPr>
          <w:rFonts w:ascii="Times New Roman" w:eastAsia="宋体" w:hAnsi="Times New Roman" w:cs="Times New Roman"/>
          <w:kern w:val="0"/>
          <w:sz w:val="24"/>
          <w:szCs w:val="24"/>
          <w:lang w:val="en-US"/>
        </w:rPr>
        <w:t>标准</w:t>
      </w:r>
      <w:r w:rsidR="009960AD">
        <w:rPr>
          <w:rFonts w:ascii="Times New Roman" w:eastAsia="宋体" w:hAnsi="Times New Roman" w:cs="Times New Roman" w:hint="eastAsia"/>
          <w:kern w:val="0"/>
          <w:sz w:val="24"/>
          <w:szCs w:val="24"/>
          <w:lang w:val="en-US"/>
        </w:rPr>
        <w:t>文件</w:t>
      </w:r>
      <w:r w:rsidR="003773B4" w:rsidRPr="001172F7">
        <w:rPr>
          <w:rFonts w:ascii="Times New Roman" w:eastAsia="宋体" w:hAnsi="Times New Roman" w:cs="Times New Roman"/>
          <w:kern w:val="0"/>
          <w:sz w:val="24"/>
          <w:szCs w:val="24"/>
          <w:lang w:val="en-US"/>
        </w:rPr>
        <w:t>格式，含</w:t>
      </w:r>
      <w:r w:rsidR="00C3354D">
        <w:rPr>
          <w:rFonts w:ascii="Times New Roman" w:eastAsia="宋体" w:hAnsi="Times New Roman" w:cs="Times New Roman" w:hint="eastAsia"/>
          <w:kern w:val="0"/>
          <w:sz w:val="24"/>
          <w:szCs w:val="24"/>
          <w:lang w:val="en-US"/>
        </w:rPr>
        <w:t>不同层级的</w:t>
      </w:r>
      <w:r w:rsidR="00C70D22">
        <w:rPr>
          <w:rFonts w:ascii="Times New Roman" w:eastAsia="宋体" w:hAnsi="Times New Roman" w:cs="Times New Roman" w:hint="eastAsia"/>
          <w:kern w:val="0"/>
          <w:sz w:val="24"/>
          <w:szCs w:val="24"/>
          <w:lang w:val="en-US"/>
        </w:rPr>
        <w:t>土壤水</w:t>
      </w:r>
      <w:r w:rsidR="00733731">
        <w:rPr>
          <w:rFonts w:ascii="Times New Roman" w:eastAsia="宋体" w:hAnsi="Times New Roman" w:cs="Times New Roman" w:hint="eastAsia"/>
          <w:kern w:val="0"/>
          <w:sz w:val="24"/>
          <w:szCs w:val="24"/>
          <w:lang w:val="en-US"/>
        </w:rPr>
        <w:t>、</w:t>
      </w:r>
      <w:r w:rsidR="00733731" w:rsidRPr="001172F7">
        <w:rPr>
          <w:rFonts w:ascii="Times New Roman" w:eastAsia="宋体" w:hAnsi="Times New Roman" w:cs="Times New Roman"/>
          <w:kern w:val="0"/>
          <w:sz w:val="24"/>
          <w:szCs w:val="24"/>
          <w:lang w:val="en-US"/>
        </w:rPr>
        <w:t>经纬度</w:t>
      </w:r>
      <w:r w:rsidR="003773B4" w:rsidRPr="001172F7">
        <w:rPr>
          <w:rFonts w:ascii="Times New Roman" w:eastAsia="宋体" w:hAnsi="Times New Roman" w:cs="Times New Roman"/>
          <w:kern w:val="0"/>
          <w:sz w:val="24"/>
          <w:szCs w:val="24"/>
          <w:lang w:val="en-US"/>
        </w:rPr>
        <w:t>、</w:t>
      </w:r>
      <w:r w:rsidR="00C70D22">
        <w:rPr>
          <w:rFonts w:ascii="Times New Roman" w:eastAsia="宋体" w:hAnsi="Times New Roman" w:cs="Times New Roman" w:hint="eastAsia"/>
          <w:kern w:val="0"/>
          <w:sz w:val="24"/>
          <w:szCs w:val="24"/>
          <w:lang w:val="en-US"/>
        </w:rPr>
        <w:t>土壤深度</w:t>
      </w:r>
      <w:r w:rsidR="003773B4" w:rsidRPr="001172F7">
        <w:rPr>
          <w:rFonts w:ascii="Times New Roman" w:eastAsia="宋体" w:hAnsi="Times New Roman" w:cs="Times New Roman"/>
          <w:kern w:val="0"/>
          <w:sz w:val="24"/>
          <w:szCs w:val="24"/>
          <w:lang w:val="en-US"/>
        </w:rPr>
        <w:t>等数据集。</w:t>
      </w:r>
      <w:r w:rsidR="008E5D2D" w:rsidRPr="008E5D2D">
        <w:rPr>
          <w:rFonts w:ascii="Times New Roman" w:eastAsia="宋体" w:hAnsi="Times New Roman" w:cs="Times New Roman" w:hint="eastAsia"/>
          <w:kern w:val="0"/>
          <w:sz w:val="24"/>
          <w:szCs w:val="24"/>
          <w:lang w:val="en-US"/>
        </w:rPr>
        <w:t>本产品具有长时间序列、高分辨率、高精度的特征，为研究中国区环境变化提供了可靠的土壤水分数据，可为陆地生态水文系统变化、生态水文环境状况、陆地生态水文系统资源开发和利用以及社会经济可持续发展等研究提供支撑数据，同时能够与气温、降水等气候变化参数结合起来，应用于中国区域环境变化影响分析。</w:t>
      </w:r>
    </w:p>
    <w:p w14:paraId="1D3BA8BF" w14:textId="77777777" w:rsidR="003773B4" w:rsidRPr="003773B4" w:rsidRDefault="003773B4" w:rsidP="0042013D">
      <w:pPr>
        <w:widowControl/>
        <w:spacing w:before="100" w:beforeAutospacing="1" w:after="100" w:afterAutospacing="1"/>
        <w:jc w:val="left"/>
        <w:outlineLvl w:val="0"/>
        <w:rPr>
          <w:rFonts w:ascii="Times New Roman" w:eastAsia="宋体" w:hAnsi="Times New Roman" w:cs="Times New Roman"/>
          <w:b/>
          <w:bCs/>
          <w:kern w:val="0"/>
          <w:sz w:val="30"/>
          <w:szCs w:val="30"/>
          <w:lang w:val="en-US"/>
        </w:rPr>
      </w:pPr>
      <w:r w:rsidRPr="003773B4">
        <w:rPr>
          <w:rFonts w:ascii="Times New Roman" w:eastAsia="宋体" w:hAnsi="Times New Roman" w:cs="Times New Roman" w:hint="eastAsia"/>
          <w:b/>
          <w:bCs/>
          <w:kern w:val="0"/>
          <w:sz w:val="30"/>
          <w:szCs w:val="30"/>
          <w:lang w:val="en-US"/>
        </w:rPr>
        <w:t>2</w:t>
      </w:r>
      <w:r w:rsidRPr="003773B4">
        <w:rPr>
          <w:rFonts w:ascii="Times New Roman" w:eastAsia="宋体" w:hAnsi="Times New Roman" w:cs="Times New Roman" w:hint="eastAsia"/>
          <w:b/>
          <w:bCs/>
          <w:kern w:val="0"/>
          <w:sz w:val="30"/>
          <w:szCs w:val="30"/>
          <w:lang w:val="en-US"/>
        </w:rPr>
        <w:t>、产品描述</w:t>
      </w:r>
    </w:p>
    <w:p w14:paraId="14C57624" w14:textId="77777777" w:rsidR="003773B4" w:rsidRPr="009C688E" w:rsidRDefault="003773B4" w:rsidP="00053639">
      <w:pPr>
        <w:widowControl/>
        <w:spacing w:before="100" w:beforeAutospacing="1" w:after="100" w:afterAutospacing="1" w:line="360" w:lineRule="auto"/>
        <w:jc w:val="left"/>
        <w:rPr>
          <w:rFonts w:ascii="Times New Roman" w:eastAsia="宋体" w:hAnsi="Times New Roman" w:cs="Times New Roman"/>
          <w:b/>
          <w:kern w:val="0"/>
          <w:sz w:val="24"/>
          <w:szCs w:val="24"/>
          <w:lang w:val="en-US"/>
        </w:rPr>
      </w:pPr>
      <w:r w:rsidRPr="009C688E">
        <w:rPr>
          <w:rFonts w:ascii="Times New Roman" w:eastAsia="宋体" w:hAnsi="Times New Roman" w:cs="Times New Roman" w:hint="eastAsia"/>
          <w:b/>
          <w:kern w:val="0"/>
          <w:sz w:val="24"/>
          <w:szCs w:val="24"/>
          <w:lang w:val="en-US"/>
        </w:rPr>
        <w:t xml:space="preserve">2.1 </w:t>
      </w:r>
      <w:r w:rsidRPr="009C688E">
        <w:rPr>
          <w:rFonts w:ascii="Times New Roman" w:eastAsia="宋体" w:hAnsi="Times New Roman" w:cs="Times New Roman" w:hint="eastAsia"/>
          <w:b/>
          <w:kern w:val="0"/>
          <w:sz w:val="24"/>
          <w:szCs w:val="24"/>
          <w:lang w:val="en-US"/>
        </w:rPr>
        <w:t>文件名</w:t>
      </w:r>
    </w:p>
    <w:p w14:paraId="7651F2E1" w14:textId="47829AAF" w:rsidR="000855C2" w:rsidRDefault="000855C2" w:rsidP="000855C2">
      <w:pPr>
        <w:widowControl/>
        <w:spacing w:before="100" w:beforeAutospacing="1" w:after="100" w:afterAutospacing="1" w:line="360" w:lineRule="auto"/>
        <w:ind w:firstLine="480"/>
        <w:jc w:val="left"/>
        <w:rPr>
          <w:rFonts w:ascii="Times New Roman" w:eastAsia="宋体" w:hAnsi="Times New Roman" w:cs="Times New Roman"/>
          <w:kern w:val="0"/>
          <w:sz w:val="24"/>
          <w:szCs w:val="24"/>
          <w:lang w:val="en-US"/>
        </w:rPr>
      </w:pPr>
      <w:r>
        <w:rPr>
          <w:rFonts w:ascii="Times New Roman" w:eastAsia="宋体" w:hAnsi="Times New Roman" w:cs="Times New Roman" w:hint="eastAsia"/>
          <w:kern w:val="0"/>
          <w:sz w:val="24"/>
          <w:szCs w:val="24"/>
          <w:lang w:val="en-US"/>
        </w:rPr>
        <w:t>&lt;</w:t>
      </w:r>
      <w:r>
        <w:rPr>
          <w:rFonts w:ascii="Times New Roman" w:eastAsia="宋体" w:hAnsi="Times New Roman" w:cs="Times New Roman" w:hint="eastAsia"/>
          <w:kern w:val="0"/>
          <w:sz w:val="24"/>
          <w:szCs w:val="24"/>
          <w:lang w:val="en-US"/>
        </w:rPr>
        <w:t>产品名称</w:t>
      </w:r>
      <w:r>
        <w:rPr>
          <w:rFonts w:ascii="Times New Roman" w:eastAsia="宋体" w:hAnsi="Times New Roman" w:cs="Times New Roman" w:hint="eastAsia"/>
          <w:kern w:val="0"/>
          <w:sz w:val="24"/>
          <w:szCs w:val="24"/>
          <w:lang w:val="en-US"/>
        </w:rPr>
        <w:t>&gt;</w:t>
      </w:r>
      <w:r w:rsidR="00C3354D">
        <w:rPr>
          <w:rFonts w:ascii="Times New Roman" w:eastAsia="宋体" w:hAnsi="Times New Roman" w:cs="Times New Roman" w:hint="eastAsia"/>
          <w:kern w:val="0"/>
          <w:sz w:val="24"/>
          <w:szCs w:val="24"/>
          <w:lang w:val="en-US"/>
        </w:rPr>
        <w:t>_</w:t>
      </w:r>
      <w:r w:rsidR="00733731">
        <w:rPr>
          <w:rFonts w:ascii="Times New Roman" w:eastAsia="宋体" w:hAnsi="Times New Roman" w:cs="Times New Roman"/>
          <w:kern w:val="0"/>
          <w:sz w:val="24"/>
          <w:szCs w:val="24"/>
          <w:lang w:val="en-US"/>
        </w:rPr>
        <w:t>&lt;</w:t>
      </w:r>
      <w:r w:rsidR="00733731">
        <w:rPr>
          <w:rFonts w:ascii="Times New Roman" w:eastAsia="宋体" w:hAnsi="Times New Roman" w:cs="Times New Roman" w:hint="eastAsia"/>
          <w:kern w:val="0"/>
          <w:sz w:val="24"/>
          <w:szCs w:val="24"/>
          <w:lang w:val="en-US"/>
        </w:rPr>
        <w:t>变量名称</w:t>
      </w:r>
      <w:r w:rsidR="00733731">
        <w:rPr>
          <w:rFonts w:ascii="Times New Roman" w:eastAsia="宋体" w:hAnsi="Times New Roman" w:cs="Times New Roman"/>
          <w:kern w:val="0"/>
          <w:sz w:val="24"/>
          <w:szCs w:val="24"/>
          <w:lang w:val="en-US"/>
        </w:rPr>
        <w:t>&gt;_</w:t>
      </w:r>
      <w:r w:rsidR="00C3354D">
        <w:rPr>
          <w:rFonts w:ascii="Times New Roman" w:eastAsia="宋体" w:hAnsi="Times New Roman" w:cs="Times New Roman"/>
          <w:kern w:val="0"/>
          <w:sz w:val="24"/>
          <w:szCs w:val="24"/>
          <w:lang w:val="en-US"/>
        </w:rPr>
        <w:t>&lt;</w:t>
      </w:r>
      <w:r w:rsidR="00C3354D">
        <w:rPr>
          <w:rFonts w:ascii="Times New Roman" w:eastAsia="宋体" w:hAnsi="Times New Roman" w:cs="Times New Roman" w:hint="eastAsia"/>
          <w:kern w:val="0"/>
          <w:sz w:val="24"/>
          <w:szCs w:val="24"/>
          <w:lang w:val="en-US"/>
        </w:rPr>
        <w:t>空间分辨率</w:t>
      </w:r>
      <w:r w:rsidR="00C3354D">
        <w:rPr>
          <w:rFonts w:ascii="Times New Roman" w:eastAsia="宋体" w:hAnsi="Times New Roman" w:cs="Times New Roman"/>
          <w:kern w:val="0"/>
          <w:sz w:val="24"/>
          <w:szCs w:val="24"/>
          <w:lang w:val="en-US"/>
        </w:rPr>
        <w:t>&gt;</w:t>
      </w:r>
      <w:r w:rsidR="00C3354D">
        <w:rPr>
          <w:rFonts w:ascii="Times New Roman" w:eastAsia="宋体" w:hAnsi="Times New Roman" w:cs="Times New Roman" w:hint="eastAsia"/>
          <w:kern w:val="0"/>
          <w:sz w:val="24"/>
          <w:szCs w:val="24"/>
          <w:lang w:val="en-US"/>
        </w:rPr>
        <w:t>_</w:t>
      </w:r>
      <w:r w:rsidR="00C3354D">
        <w:rPr>
          <w:rFonts w:ascii="Times New Roman" w:eastAsia="宋体" w:hAnsi="Times New Roman" w:cs="Times New Roman"/>
          <w:kern w:val="0"/>
          <w:sz w:val="24"/>
          <w:szCs w:val="24"/>
          <w:lang w:val="en-US"/>
        </w:rPr>
        <w:t>&lt;</w:t>
      </w:r>
      <w:r w:rsidR="00C3354D">
        <w:rPr>
          <w:rFonts w:ascii="Times New Roman" w:eastAsia="宋体" w:hAnsi="Times New Roman" w:cs="Times New Roman" w:hint="eastAsia"/>
          <w:kern w:val="0"/>
          <w:sz w:val="24"/>
          <w:szCs w:val="24"/>
          <w:lang w:val="en-US"/>
        </w:rPr>
        <w:t>时间</w:t>
      </w:r>
      <w:r w:rsidR="00733731">
        <w:rPr>
          <w:rFonts w:ascii="Times New Roman" w:eastAsia="宋体" w:hAnsi="Times New Roman" w:cs="Times New Roman" w:hint="eastAsia"/>
          <w:kern w:val="0"/>
          <w:sz w:val="24"/>
          <w:szCs w:val="24"/>
          <w:lang w:val="en-US"/>
        </w:rPr>
        <w:t>年份</w:t>
      </w:r>
      <w:r w:rsidR="00C3354D">
        <w:rPr>
          <w:rFonts w:ascii="Times New Roman" w:eastAsia="宋体" w:hAnsi="Times New Roman" w:cs="Times New Roman"/>
          <w:kern w:val="0"/>
          <w:sz w:val="24"/>
          <w:szCs w:val="24"/>
          <w:lang w:val="en-US"/>
        </w:rPr>
        <w:t>&gt;</w:t>
      </w:r>
      <w:r w:rsidRPr="0042013D">
        <w:rPr>
          <w:rFonts w:ascii="Times New Roman" w:eastAsia="宋体" w:hAnsi="Times New Roman" w:cs="Times New Roman"/>
          <w:kern w:val="0"/>
          <w:sz w:val="24"/>
          <w:szCs w:val="24"/>
          <w:lang w:val="en-US"/>
        </w:rPr>
        <w:t>.</w:t>
      </w:r>
      <w:r>
        <w:rPr>
          <w:rFonts w:ascii="Times New Roman" w:eastAsia="宋体" w:hAnsi="Times New Roman" w:cs="Times New Roman" w:hint="eastAsia"/>
          <w:kern w:val="0"/>
          <w:sz w:val="24"/>
          <w:szCs w:val="24"/>
          <w:lang w:val="en-US"/>
        </w:rPr>
        <w:t>&lt;</w:t>
      </w:r>
      <w:r>
        <w:rPr>
          <w:rFonts w:ascii="Times New Roman" w:eastAsia="宋体" w:hAnsi="Times New Roman" w:cs="Times New Roman" w:hint="eastAsia"/>
          <w:kern w:val="0"/>
          <w:sz w:val="24"/>
          <w:szCs w:val="24"/>
          <w:lang w:val="en-US"/>
        </w:rPr>
        <w:t>文件类型</w:t>
      </w:r>
      <w:r>
        <w:rPr>
          <w:rFonts w:ascii="Times New Roman" w:eastAsia="宋体" w:hAnsi="Times New Roman" w:cs="Times New Roman" w:hint="eastAsia"/>
          <w:kern w:val="0"/>
          <w:sz w:val="24"/>
          <w:szCs w:val="24"/>
          <w:lang w:val="en-US"/>
        </w:rPr>
        <w:t>&gt;</w:t>
      </w:r>
    </w:p>
    <w:p w14:paraId="40DF9D98" w14:textId="2197243C" w:rsidR="000855C2" w:rsidRPr="00FD7468" w:rsidRDefault="00E647B3" w:rsidP="00CF5C75">
      <w:pPr>
        <w:widowControl/>
        <w:spacing w:before="100" w:beforeAutospacing="1" w:after="100" w:afterAutospacing="1" w:line="360" w:lineRule="auto"/>
        <w:ind w:firstLine="480"/>
        <w:jc w:val="left"/>
        <w:rPr>
          <w:rFonts w:ascii="Times New Roman" w:eastAsia="宋体" w:hAnsi="Times New Roman" w:cs="Times New Roman"/>
          <w:kern w:val="0"/>
          <w:sz w:val="24"/>
          <w:szCs w:val="24"/>
          <w:lang w:val="en-US"/>
        </w:rPr>
      </w:pPr>
      <w:r>
        <w:rPr>
          <w:rFonts w:ascii="Times New Roman" w:eastAsia="宋体" w:hAnsi="Times New Roman" w:cs="Times New Roman" w:hint="eastAsia"/>
          <w:kern w:val="0"/>
          <w:sz w:val="24"/>
          <w:szCs w:val="24"/>
          <w:lang w:val="en-US"/>
        </w:rPr>
        <w:t>其中产品</w:t>
      </w:r>
      <w:r>
        <w:rPr>
          <w:rFonts w:ascii="Times New Roman" w:eastAsia="宋体" w:hAnsi="Times New Roman" w:cs="Times New Roman"/>
          <w:kern w:val="0"/>
          <w:sz w:val="24"/>
          <w:szCs w:val="24"/>
          <w:lang w:val="en-US"/>
        </w:rPr>
        <w:t>名称</w:t>
      </w:r>
      <w:r w:rsidR="00C3354D">
        <w:rPr>
          <w:rFonts w:ascii="Times New Roman" w:eastAsia="宋体" w:hAnsi="Times New Roman" w:cs="Times New Roman" w:hint="eastAsia"/>
          <w:kern w:val="0"/>
          <w:sz w:val="24"/>
          <w:szCs w:val="24"/>
          <w:lang w:val="en-US"/>
        </w:rPr>
        <w:t>为</w:t>
      </w:r>
      <w:r>
        <w:rPr>
          <w:rFonts w:ascii="Times New Roman" w:eastAsia="宋体" w:hAnsi="Times New Roman" w:cs="Times New Roman"/>
          <w:kern w:val="0"/>
          <w:sz w:val="24"/>
          <w:szCs w:val="24"/>
          <w:lang w:val="en-US"/>
        </w:rPr>
        <w:t>：</w:t>
      </w:r>
      <w:r w:rsidR="00733731" w:rsidRPr="00733731">
        <w:rPr>
          <w:rFonts w:ascii="Times New Roman" w:eastAsia="宋体" w:hAnsi="Times New Roman" w:cs="Times New Roman"/>
          <w:kern w:val="0"/>
          <w:sz w:val="24"/>
          <w:szCs w:val="24"/>
          <w:lang w:val="en-US"/>
        </w:rPr>
        <w:t>VIC_SM_SM1_0.0625_1970.nc</w:t>
      </w:r>
      <w:r>
        <w:rPr>
          <w:rFonts w:ascii="Times New Roman" w:eastAsia="宋体" w:hAnsi="Times New Roman" w:cs="Times New Roman" w:hint="eastAsia"/>
          <w:kern w:val="0"/>
          <w:sz w:val="24"/>
          <w:szCs w:val="24"/>
          <w:lang w:val="en-US"/>
        </w:rPr>
        <w:t>；</w:t>
      </w:r>
      <w:r w:rsidR="00C70D22" w:rsidRPr="00FD7468">
        <w:rPr>
          <w:rFonts w:ascii="Times New Roman" w:eastAsia="宋体" w:hAnsi="Times New Roman" w:cs="Times New Roman"/>
          <w:kern w:val="0"/>
          <w:sz w:val="24"/>
          <w:szCs w:val="24"/>
          <w:lang w:val="en-US"/>
        </w:rPr>
        <w:t xml:space="preserve"> </w:t>
      </w:r>
    </w:p>
    <w:p w14:paraId="5DADB3CC" w14:textId="77777777" w:rsidR="003773B4" w:rsidRPr="009C688E" w:rsidRDefault="003773B4" w:rsidP="0042013D">
      <w:pPr>
        <w:widowControl/>
        <w:spacing w:before="100" w:beforeAutospacing="1" w:after="100" w:afterAutospacing="1" w:line="360" w:lineRule="auto"/>
        <w:jc w:val="left"/>
        <w:rPr>
          <w:rFonts w:ascii="Times New Roman" w:eastAsia="宋体" w:hAnsi="Times New Roman" w:cs="Times New Roman"/>
          <w:b/>
          <w:kern w:val="0"/>
          <w:sz w:val="24"/>
          <w:szCs w:val="24"/>
          <w:lang w:val="en-US"/>
        </w:rPr>
      </w:pPr>
      <w:r w:rsidRPr="009C688E">
        <w:rPr>
          <w:rFonts w:ascii="Times New Roman" w:eastAsia="宋体" w:hAnsi="Times New Roman" w:cs="Times New Roman" w:hint="eastAsia"/>
          <w:b/>
          <w:kern w:val="0"/>
          <w:sz w:val="24"/>
          <w:szCs w:val="24"/>
          <w:lang w:val="en-US"/>
        </w:rPr>
        <w:t xml:space="preserve">2.2 </w:t>
      </w:r>
      <w:r w:rsidRPr="009C688E">
        <w:rPr>
          <w:rFonts w:ascii="Times New Roman" w:eastAsia="宋体" w:hAnsi="Times New Roman" w:cs="Times New Roman" w:hint="eastAsia"/>
          <w:b/>
          <w:kern w:val="0"/>
          <w:sz w:val="24"/>
          <w:szCs w:val="24"/>
          <w:lang w:val="en-US"/>
        </w:rPr>
        <w:t>数据内容</w:t>
      </w:r>
    </w:p>
    <w:p w14:paraId="6BD7824E" w14:textId="469569B0" w:rsidR="001C515D" w:rsidRPr="001C515D" w:rsidRDefault="001C515D" w:rsidP="001C515D">
      <w:pPr>
        <w:pStyle w:val="a6"/>
        <w:jc w:val="center"/>
        <w:rPr>
          <w:rFonts w:ascii="Times New Roman" w:hAnsi="Times New Roman" w:cs="Times New Roman"/>
          <w:b/>
          <w:sz w:val="21"/>
        </w:rPr>
      </w:pPr>
      <w:bookmarkStart w:id="0" w:name="_Hlk72824256"/>
      <w:r w:rsidRPr="001C515D">
        <w:rPr>
          <w:rFonts w:ascii="Times New Roman" w:hAnsi="Times New Roman" w:cs="Times New Roman" w:hint="eastAsia"/>
          <w:b/>
          <w:sz w:val="21"/>
        </w:rPr>
        <w:t>表</w:t>
      </w:r>
      <w:r w:rsidRPr="001C515D">
        <w:rPr>
          <w:rFonts w:ascii="Times New Roman" w:hAnsi="Times New Roman" w:cs="Times New Roman" w:hint="eastAsia"/>
          <w:b/>
          <w:sz w:val="21"/>
        </w:rPr>
        <w:t xml:space="preserve"> </w:t>
      </w:r>
      <w:r w:rsidRPr="001C515D">
        <w:rPr>
          <w:rFonts w:ascii="Times New Roman" w:hAnsi="Times New Roman" w:cs="Times New Roman"/>
          <w:b/>
          <w:sz w:val="21"/>
        </w:rPr>
        <w:fldChar w:fldCharType="begin"/>
      </w:r>
      <w:r w:rsidRPr="00A367EF">
        <w:rPr>
          <w:rFonts w:ascii="Times New Roman" w:hAnsi="Times New Roman" w:cs="Times New Roman"/>
          <w:b/>
          <w:sz w:val="21"/>
        </w:rPr>
        <w:instrText xml:space="preserve"> </w:instrText>
      </w:r>
      <w:r w:rsidRPr="00A367EF">
        <w:rPr>
          <w:rFonts w:ascii="Times New Roman" w:hAnsi="Times New Roman" w:cs="Times New Roman" w:hint="eastAsia"/>
          <w:b/>
          <w:sz w:val="21"/>
        </w:rPr>
        <w:instrText xml:space="preserve">SEQ </w:instrText>
      </w:r>
      <w:r w:rsidRPr="00A367EF">
        <w:rPr>
          <w:rFonts w:ascii="Times New Roman" w:hAnsi="Times New Roman" w:cs="Times New Roman" w:hint="eastAsia"/>
          <w:b/>
          <w:sz w:val="21"/>
        </w:rPr>
        <w:instrText>表</w:instrText>
      </w:r>
      <w:r w:rsidRPr="00A367EF">
        <w:rPr>
          <w:rFonts w:ascii="Times New Roman" w:hAnsi="Times New Roman" w:cs="Times New Roman" w:hint="eastAsia"/>
          <w:b/>
          <w:sz w:val="21"/>
        </w:rPr>
        <w:instrText xml:space="preserve"> \* ARABIC</w:instrText>
      </w:r>
      <w:r w:rsidRPr="00A367EF">
        <w:rPr>
          <w:rFonts w:ascii="Times New Roman" w:hAnsi="Times New Roman" w:cs="Times New Roman"/>
          <w:b/>
          <w:sz w:val="21"/>
        </w:rPr>
        <w:instrText xml:space="preserve"> </w:instrText>
      </w:r>
      <w:r w:rsidRPr="001C515D">
        <w:rPr>
          <w:rFonts w:ascii="Times New Roman" w:hAnsi="Times New Roman" w:cs="Times New Roman"/>
          <w:b/>
          <w:sz w:val="21"/>
        </w:rPr>
        <w:fldChar w:fldCharType="separate"/>
      </w:r>
      <w:r w:rsidR="00F6389B">
        <w:rPr>
          <w:rFonts w:ascii="Times New Roman" w:hAnsi="Times New Roman" w:cs="Times New Roman"/>
          <w:b/>
          <w:noProof/>
          <w:sz w:val="21"/>
        </w:rPr>
        <w:t>1</w:t>
      </w:r>
      <w:r w:rsidRPr="001C515D">
        <w:rPr>
          <w:rFonts w:ascii="Times New Roman" w:hAnsi="Times New Roman" w:cs="Times New Roman"/>
          <w:b/>
          <w:sz w:val="21"/>
        </w:rPr>
        <w:fldChar w:fldCharType="end"/>
      </w:r>
      <w:r w:rsidRPr="001C515D">
        <w:rPr>
          <w:rFonts w:ascii="Times New Roman" w:hAnsi="Times New Roman" w:cs="Times New Roman" w:hint="eastAsia"/>
          <w:b/>
          <w:sz w:val="21"/>
        </w:rPr>
        <w:t xml:space="preserve"> </w:t>
      </w:r>
      <w:r w:rsidR="00D65A41">
        <w:rPr>
          <w:rFonts w:ascii="Times New Roman" w:hAnsi="Times New Roman" w:cs="Times New Roman"/>
          <w:b/>
          <w:sz w:val="21"/>
        </w:rPr>
        <w:t>VIC-SM1</w:t>
      </w:r>
      <w:r w:rsidRPr="001C515D">
        <w:rPr>
          <w:rFonts w:ascii="Times New Roman" w:hAnsi="Times New Roman" w:cs="Times New Roman" w:hint="eastAsia"/>
          <w:b/>
          <w:sz w:val="21"/>
        </w:rPr>
        <w:t>中包含的变量</w:t>
      </w:r>
    </w:p>
    <w:tbl>
      <w:tblPr>
        <w:tblStyle w:val="a9"/>
        <w:tblW w:w="0" w:type="auto"/>
        <w:tblLook w:val="04A0" w:firstRow="1" w:lastRow="0" w:firstColumn="1" w:lastColumn="0" w:noHBand="0" w:noVBand="1"/>
      </w:tblPr>
      <w:tblGrid>
        <w:gridCol w:w="1232"/>
        <w:gridCol w:w="1362"/>
        <w:gridCol w:w="1483"/>
        <w:gridCol w:w="1026"/>
        <w:gridCol w:w="893"/>
        <w:gridCol w:w="843"/>
        <w:gridCol w:w="864"/>
        <w:gridCol w:w="858"/>
        <w:gridCol w:w="858"/>
      </w:tblGrid>
      <w:tr w:rsidR="00C3354D" w:rsidRPr="002D3B74" w14:paraId="7F4DB4DC" w14:textId="77777777" w:rsidTr="00852D8D">
        <w:tc>
          <w:tcPr>
            <w:tcW w:w="1232" w:type="dxa"/>
            <w:vAlign w:val="center"/>
          </w:tcPr>
          <w:bookmarkEnd w:id="0"/>
          <w:p w14:paraId="6B406F3F"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Variable name</w:t>
            </w:r>
          </w:p>
        </w:tc>
        <w:tc>
          <w:tcPr>
            <w:tcW w:w="1362" w:type="dxa"/>
            <w:vAlign w:val="center"/>
          </w:tcPr>
          <w:p w14:paraId="21F8AC57"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Long name</w:t>
            </w:r>
          </w:p>
        </w:tc>
        <w:tc>
          <w:tcPr>
            <w:tcW w:w="1483" w:type="dxa"/>
            <w:vAlign w:val="center"/>
          </w:tcPr>
          <w:p w14:paraId="5BF8412C"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 xml:space="preserve">Number </w:t>
            </w:r>
            <w:r w:rsidRPr="002D3B74">
              <w:rPr>
                <w:rFonts w:ascii="Times New Roman" w:eastAsia="宋体" w:hAnsi="Times New Roman" w:cs="Times New Roman"/>
                <w:kern w:val="0"/>
                <w:szCs w:val="21"/>
                <w:lang w:val="en-US"/>
              </w:rPr>
              <w:t>type</w:t>
            </w:r>
          </w:p>
        </w:tc>
        <w:tc>
          <w:tcPr>
            <w:tcW w:w="1026" w:type="dxa"/>
            <w:vAlign w:val="center"/>
          </w:tcPr>
          <w:p w14:paraId="5DE91E55"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Unit</w:t>
            </w:r>
          </w:p>
        </w:tc>
        <w:tc>
          <w:tcPr>
            <w:tcW w:w="893" w:type="dxa"/>
            <w:vAlign w:val="center"/>
          </w:tcPr>
          <w:p w14:paraId="533D8B8E"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C3354D">
              <w:rPr>
                <w:rFonts w:ascii="Times New Roman" w:eastAsia="宋体" w:hAnsi="Times New Roman" w:cs="Times New Roman"/>
                <w:kern w:val="0"/>
                <w:szCs w:val="21"/>
                <w:lang w:val="en-US"/>
              </w:rPr>
              <w:t>Missing</w:t>
            </w:r>
            <w:r>
              <w:rPr>
                <w:rFonts w:ascii="Times New Roman" w:eastAsia="宋体" w:hAnsi="Times New Roman" w:cs="Times New Roman"/>
                <w:kern w:val="0"/>
                <w:szCs w:val="21"/>
                <w:lang w:val="en-US"/>
              </w:rPr>
              <w:t xml:space="preserve"> </w:t>
            </w:r>
            <w:r w:rsidRPr="00C3354D">
              <w:rPr>
                <w:rFonts w:ascii="Times New Roman" w:eastAsia="宋体" w:hAnsi="Times New Roman" w:cs="Times New Roman"/>
                <w:kern w:val="0"/>
                <w:szCs w:val="21"/>
                <w:lang w:val="en-US"/>
              </w:rPr>
              <w:t>value</w:t>
            </w:r>
          </w:p>
        </w:tc>
        <w:tc>
          <w:tcPr>
            <w:tcW w:w="843" w:type="dxa"/>
            <w:vAlign w:val="center"/>
          </w:tcPr>
          <w:p w14:paraId="7B1F96E8"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Fill value</w:t>
            </w:r>
          </w:p>
        </w:tc>
        <w:tc>
          <w:tcPr>
            <w:tcW w:w="864" w:type="dxa"/>
            <w:vAlign w:val="center"/>
          </w:tcPr>
          <w:p w14:paraId="05ED37B3"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Scale factor</w:t>
            </w:r>
          </w:p>
        </w:tc>
        <w:tc>
          <w:tcPr>
            <w:tcW w:w="858" w:type="dxa"/>
            <w:vAlign w:val="center"/>
          </w:tcPr>
          <w:p w14:paraId="787E736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kern w:val="0"/>
                <w:szCs w:val="21"/>
                <w:lang w:val="en-US"/>
              </w:rPr>
              <w:t>A</w:t>
            </w:r>
            <w:r w:rsidRPr="002D3B74">
              <w:rPr>
                <w:rFonts w:ascii="Times New Roman" w:eastAsia="宋体" w:hAnsi="Times New Roman" w:cs="Times New Roman" w:hint="eastAsia"/>
                <w:kern w:val="0"/>
                <w:szCs w:val="21"/>
                <w:lang w:val="en-US"/>
              </w:rPr>
              <w:t>dd offset</w:t>
            </w:r>
          </w:p>
        </w:tc>
        <w:tc>
          <w:tcPr>
            <w:tcW w:w="858" w:type="dxa"/>
            <w:vAlign w:val="center"/>
          </w:tcPr>
          <w:p w14:paraId="261E9BD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产品</w:t>
            </w:r>
            <w:r>
              <w:rPr>
                <w:rFonts w:ascii="Times New Roman" w:eastAsia="宋体" w:hAnsi="Times New Roman" w:cs="Times New Roman"/>
                <w:kern w:val="0"/>
                <w:szCs w:val="21"/>
                <w:lang w:val="en-US"/>
              </w:rPr>
              <w:t>类型</w:t>
            </w:r>
          </w:p>
        </w:tc>
      </w:tr>
      <w:tr w:rsidR="00C3354D" w:rsidRPr="002D3B74" w14:paraId="0404B9CA" w14:textId="77777777" w:rsidTr="00852D8D">
        <w:tc>
          <w:tcPr>
            <w:tcW w:w="1232" w:type="dxa"/>
            <w:vAlign w:val="center"/>
          </w:tcPr>
          <w:p w14:paraId="632064BD"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SM1</w:t>
            </w:r>
          </w:p>
        </w:tc>
        <w:tc>
          <w:tcPr>
            <w:tcW w:w="1362" w:type="dxa"/>
            <w:vAlign w:val="center"/>
          </w:tcPr>
          <w:p w14:paraId="6CC59A92"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C3354D">
              <w:rPr>
                <w:rFonts w:ascii="Times New Roman" w:eastAsia="宋体" w:hAnsi="Times New Roman" w:cs="Times New Roman"/>
                <w:kern w:val="0"/>
                <w:szCs w:val="21"/>
                <w:lang w:val="en-US"/>
              </w:rPr>
              <w:t>First layer soil moisture</w:t>
            </w:r>
          </w:p>
        </w:tc>
        <w:tc>
          <w:tcPr>
            <w:tcW w:w="1483" w:type="dxa"/>
            <w:vAlign w:val="center"/>
          </w:tcPr>
          <w:p w14:paraId="73C7D32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53FCE379"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mm</w:t>
            </w:r>
          </w:p>
        </w:tc>
        <w:tc>
          <w:tcPr>
            <w:tcW w:w="893" w:type="dxa"/>
            <w:vAlign w:val="center"/>
          </w:tcPr>
          <w:p w14:paraId="27AF847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43" w:type="dxa"/>
            <w:vAlign w:val="center"/>
          </w:tcPr>
          <w:p w14:paraId="137A2F43"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64" w:type="dxa"/>
            <w:vAlign w:val="center"/>
          </w:tcPr>
          <w:p w14:paraId="5173E93E"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66C7C96F"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Merge w:val="restart"/>
            <w:vAlign w:val="center"/>
          </w:tcPr>
          <w:p w14:paraId="1987A655"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月平均</w:t>
            </w:r>
          </w:p>
        </w:tc>
      </w:tr>
      <w:tr w:rsidR="00C3354D" w:rsidRPr="002D3B74" w14:paraId="5205F6C5" w14:textId="77777777" w:rsidTr="00852D8D">
        <w:tc>
          <w:tcPr>
            <w:tcW w:w="1232" w:type="dxa"/>
            <w:vAlign w:val="center"/>
          </w:tcPr>
          <w:p w14:paraId="4458229F"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SM2</w:t>
            </w:r>
          </w:p>
        </w:tc>
        <w:tc>
          <w:tcPr>
            <w:tcW w:w="1362" w:type="dxa"/>
            <w:vAlign w:val="center"/>
          </w:tcPr>
          <w:p w14:paraId="0434F5FF"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C3354D">
              <w:rPr>
                <w:rFonts w:ascii="Times New Roman" w:eastAsia="宋体" w:hAnsi="Times New Roman" w:cs="Times New Roman"/>
                <w:kern w:val="0"/>
                <w:szCs w:val="21"/>
                <w:lang w:val="en-US"/>
              </w:rPr>
              <w:t>Second layer soil moisture</w:t>
            </w:r>
          </w:p>
        </w:tc>
        <w:tc>
          <w:tcPr>
            <w:tcW w:w="1483" w:type="dxa"/>
            <w:vAlign w:val="center"/>
          </w:tcPr>
          <w:p w14:paraId="7ECDEF01"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3D57027C"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mm</w:t>
            </w:r>
          </w:p>
        </w:tc>
        <w:tc>
          <w:tcPr>
            <w:tcW w:w="893" w:type="dxa"/>
            <w:vAlign w:val="center"/>
          </w:tcPr>
          <w:p w14:paraId="4E07121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43" w:type="dxa"/>
            <w:vAlign w:val="center"/>
          </w:tcPr>
          <w:p w14:paraId="004E8575"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64" w:type="dxa"/>
            <w:vAlign w:val="center"/>
          </w:tcPr>
          <w:p w14:paraId="5F627F57"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60BC2264"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Merge/>
            <w:vAlign w:val="center"/>
          </w:tcPr>
          <w:p w14:paraId="2C80533C"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
        </w:tc>
      </w:tr>
      <w:tr w:rsidR="00C3354D" w:rsidRPr="002D3B74" w14:paraId="5385F30C" w14:textId="77777777" w:rsidTr="00852D8D">
        <w:tc>
          <w:tcPr>
            <w:tcW w:w="1232" w:type="dxa"/>
            <w:vAlign w:val="center"/>
          </w:tcPr>
          <w:p w14:paraId="49D8B277"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SM3</w:t>
            </w:r>
          </w:p>
        </w:tc>
        <w:tc>
          <w:tcPr>
            <w:tcW w:w="1362" w:type="dxa"/>
            <w:vAlign w:val="center"/>
          </w:tcPr>
          <w:p w14:paraId="19436356"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Third</w:t>
            </w:r>
            <w:r w:rsidRPr="00C3354D">
              <w:rPr>
                <w:rFonts w:ascii="Times New Roman" w:eastAsia="宋体" w:hAnsi="Times New Roman" w:cs="Times New Roman"/>
                <w:kern w:val="0"/>
                <w:szCs w:val="21"/>
                <w:lang w:val="en-US"/>
              </w:rPr>
              <w:t xml:space="preserve"> layer soil moisture</w:t>
            </w:r>
          </w:p>
        </w:tc>
        <w:tc>
          <w:tcPr>
            <w:tcW w:w="1483" w:type="dxa"/>
            <w:vAlign w:val="center"/>
          </w:tcPr>
          <w:p w14:paraId="4946A77E"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36947107"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mm</w:t>
            </w:r>
          </w:p>
        </w:tc>
        <w:tc>
          <w:tcPr>
            <w:tcW w:w="893" w:type="dxa"/>
            <w:vAlign w:val="center"/>
          </w:tcPr>
          <w:p w14:paraId="77C0F4B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43" w:type="dxa"/>
            <w:vAlign w:val="center"/>
          </w:tcPr>
          <w:p w14:paraId="407985F2"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64" w:type="dxa"/>
            <w:vAlign w:val="center"/>
          </w:tcPr>
          <w:p w14:paraId="111470D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583A302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Merge/>
            <w:vAlign w:val="center"/>
          </w:tcPr>
          <w:p w14:paraId="4B569459"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
        </w:tc>
      </w:tr>
      <w:tr w:rsidR="00C3354D" w:rsidRPr="002D3B74" w14:paraId="6E109E32" w14:textId="77777777" w:rsidTr="00852D8D">
        <w:tc>
          <w:tcPr>
            <w:tcW w:w="1232" w:type="dxa"/>
            <w:vAlign w:val="center"/>
          </w:tcPr>
          <w:p w14:paraId="54C9EF98" w14:textId="77777777" w:rsidR="00C3354D" w:rsidRPr="00675752"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depth</w:t>
            </w:r>
            <w:r>
              <w:rPr>
                <w:rFonts w:ascii="Times New Roman" w:eastAsia="宋体" w:hAnsi="Times New Roman" w:cs="Times New Roman"/>
                <w:kern w:val="0"/>
                <w:szCs w:val="21"/>
                <w:lang w:val="en-US"/>
              </w:rPr>
              <w:t>1</w:t>
            </w:r>
          </w:p>
        </w:tc>
        <w:tc>
          <w:tcPr>
            <w:tcW w:w="1362" w:type="dxa"/>
            <w:vAlign w:val="center"/>
          </w:tcPr>
          <w:p w14:paraId="61F98B0F"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T</w:t>
            </w:r>
            <w:r>
              <w:rPr>
                <w:rFonts w:ascii="Times New Roman" w:eastAsia="宋体" w:hAnsi="Times New Roman" w:cs="Times New Roman"/>
                <w:kern w:val="0"/>
                <w:szCs w:val="21"/>
                <w:lang w:val="en-US"/>
              </w:rPr>
              <w:t>he depth for the soil layer</w:t>
            </w:r>
          </w:p>
        </w:tc>
        <w:tc>
          <w:tcPr>
            <w:tcW w:w="1483" w:type="dxa"/>
            <w:vAlign w:val="center"/>
          </w:tcPr>
          <w:p w14:paraId="3D58AD6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0E01BC17"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m</w:t>
            </w:r>
          </w:p>
        </w:tc>
        <w:tc>
          <w:tcPr>
            <w:tcW w:w="893" w:type="dxa"/>
            <w:vAlign w:val="center"/>
          </w:tcPr>
          <w:p w14:paraId="73996624"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43" w:type="dxa"/>
            <w:vAlign w:val="center"/>
          </w:tcPr>
          <w:p w14:paraId="5EF05E39"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64" w:type="dxa"/>
            <w:vAlign w:val="center"/>
          </w:tcPr>
          <w:p w14:paraId="465BA752"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452EBCDF"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Merge/>
            <w:vAlign w:val="center"/>
          </w:tcPr>
          <w:p w14:paraId="2D1086D0"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
        </w:tc>
      </w:tr>
      <w:tr w:rsidR="00C3354D" w:rsidRPr="002D3B74" w14:paraId="44892624" w14:textId="77777777" w:rsidTr="00852D8D">
        <w:tc>
          <w:tcPr>
            <w:tcW w:w="1232" w:type="dxa"/>
            <w:vAlign w:val="center"/>
          </w:tcPr>
          <w:p w14:paraId="0E91CCB1"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depth</w:t>
            </w:r>
            <w:r>
              <w:rPr>
                <w:rFonts w:ascii="Times New Roman" w:eastAsia="宋体" w:hAnsi="Times New Roman" w:cs="Times New Roman"/>
                <w:kern w:val="0"/>
                <w:szCs w:val="21"/>
                <w:lang w:val="en-US"/>
              </w:rPr>
              <w:t>2</w:t>
            </w:r>
          </w:p>
        </w:tc>
        <w:tc>
          <w:tcPr>
            <w:tcW w:w="1362" w:type="dxa"/>
            <w:vAlign w:val="center"/>
          </w:tcPr>
          <w:p w14:paraId="0A6664C4"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T</w:t>
            </w:r>
            <w:r>
              <w:rPr>
                <w:rFonts w:ascii="Times New Roman" w:eastAsia="宋体" w:hAnsi="Times New Roman" w:cs="Times New Roman"/>
                <w:kern w:val="0"/>
                <w:szCs w:val="21"/>
                <w:lang w:val="en-US"/>
              </w:rPr>
              <w:t>he depth for the soil layer</w:t>
            </w:r>
          </w:p>
        </w:tc>
        <w:tc>
          <w:tcPr>
            <w:tcW w:w="1483" w:type="dxa"/>
            <w:vAlign w:val="center"/>
          </w:tcPr>
          <w:p w14:paraId="15346B1A"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16FD8B41"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m</w:t>
            </w:r>
          </w:p>
        </w:tc>
        <w:tc>
          <w:tcPr>
            <w:tcW w:w="893" w:type="dxa"/>
            <w:vAlign w:val="center"/>
          </w:tcPr>
          <w:p w14:paraId="17D4090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43" w:type="dxa"/>
            <w:vAlign w:val="center"/>
          </w:tcPr>
          <w:p w14:paraId="3C6BA8F6"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64" w:type="dxa"/>
            <w:vAlign w:val="center"/>
          </w:tcPr>
          <w:p w14:paraId="093DC787"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221C3793"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2F8CB85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r>
      <w:tr w:rsidR="00C3354D" w:rsidRPr="002D3B74" w14:paraId="19F47B58" w14:textId="77777777" w:rsidTr="00852D8D">
        <w:tc>
          <w:tcPr>
            <w:tcW w:w="1232" w:type="dxa"/>
            <w:vAlign w:val="center"/>
          </w:tcPr>
          <w:p w14:paraId="5C891DED"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lastRenderedPageBreak/>
              <w:t>depth</w:t>
            </w:r>
            <w:r>
              <w:rPr>
                <w:rFonts w:ascii="Times New Roman" w:eastAsia="宋体" w:hAnsi="Times New Roman" w:cs="Times New Roman"/>
                <w:kern w:val="0"/>
                <w:szCs w:val="21"/>
                <w:lang w:val="en-US"/>
              </w:rPr>
              <w:t>3</w:t>
            </w:r>
          </w:p>
        </w:tc>
        <w:tc>
          <w:tcPr>
            <w:tcW w:w="1362" w:type="dxa"/>
            <w:vAlign w:val="center"/>
          </w:tcPr>
          <w:p w14:paraId="134DE7B0"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T</w:t>
            </w:r>
            <w:r>
              <w:rPr>
                <w:rFonts w:ascii="Times New Roman" w:eastAsia="宋体" w:hAnsi="Times New Roman" w:cs="Times New Roman"/>
                <w:kern w:val="0"/>
                <w:szCs w:val="21"/>
                <w:lang w:val="en-US"/>
              </w:rPr>
              <w:t>he depth for the soil layer</w:t>
            </w:r>
          </w:p>
        </w:tc>
        <w:tc>
          <w:tcPr>
            <w:tcW w:w="1483" w:type="dxa"/>
            <w:vAlign w:val="center"/>
          </w:tcPr>
          <w:p w14:paraId="2EBE1591"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4D4E3238"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m</w:t>
            </w:r>
          </w:p>
        </w:tc>
        <w:tc>
          <w:tcPr>
            <w:tcW w:w="893" w:type="dxa"/>
            <w:vAlign w:val="center"/>
          </w:tcPr>
          <w:p w14:paraId="4BE96051"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43" w:type="dxa"/>
            <w:vAlign w:val="center"/>
          </w:tcPr>
          <w:p w14:paraId="5320D253"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1B7192">
              <w:rPr>
                <w:rFonts w:ascii="Times New Roman" w:eastAsia="宋体" w:hAnsi="Times New Roman" w:cs="Times New Roman" w:hint="eastAsia"/>
                <w:kern w:val="0"/>
                <w:szCs w:val="21"/>
                <w:lang w:val="en-US"/>
              </w:rPr>
              <w:t>-</w:t>
            </w:r>
            <w:r w:rsidRPr="001B7192">
              <w:rPr>
                <w:rFonts w:ascii="Times New Roman" w:eastAsia="宋体" w:hAnsi="Times New Roman" w:cs="Times New Roman"/>
                <w:kern w:val="0"/>
                <w:szCs w:val="21"/>
                <w:lang w:val="en-US"/>
              </w:rPr>
              <w:t>999</w:t>
            </w:r>
          </w:p>
        </w:tc>
        <w:tc>
          <w:tcPr>
            <w:tcW w:w="864" w:type="dxa"/>
            <w:vAlign w:val="center"/>
          </w:tcPr>
          <w:p w14:paraId="2D319E42"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6391173A"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5034F053"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r>
      <w:tr w:rsidR="00C3354D" w:rsidRPr="002D3B74" w14:paraId="4D9780B6" w14:textId="77777777" w:rsidTr="00852D8D">
        <w:tc>
          <w:tcPr>
            <w:tcW w:w="1232" w:type="dxa"/>
            <w:vAlign w:val="center"/>
          </w:tcPr>
          <w:p w14:paraId="532C949E"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kern w:val="0"/>
                <w:szCs w:val="21"/>
                <w:lang w:val="en-US"/>
              </w:rPr>
              <w:t>lat</w:t>
            </w:r>
            <w:proofErr w:type="spellEnd"/>
          </w:p>
        </w:tc>
        <w:tc>
          <w:tcPr>
            <w:tcW w:w="1362" w:type="dxa"/>
            <w:vAlign w:val="center"/>
          </w:tcPr>
          <w:p w14:paraId="704E4D55"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kern w:val="0"/>
                <w:szCs w:val="21"/>
                <w:lang w:val="en-US"/>
              </w:rPr>
              <w:t>L</w:t>
            </w:r>
            <w:r w:rsidRPr="002D3B74">
              <w:rPr>
                <w:rFonts w:ascii="Times New Roman" w:eastAsia="宋体" w:hAnsi="Times New Roman" w:cs="Times New Roman" w:hint="eastAsia"/>
                <w:kern w:val="0"/>
                <w:szCs w:val="21"/>
                <w:lang w:val="en-US"/>
              </w:rPr>
              <w:t>a</w:t>
            </w:r>
            <w:r>
              <w:rPr>
                <w:rFonts w:ascii="Times New Roman" w:eastAsia="宋体" w:hAnsi="Times New Roman" w:cs="Times New Roman"/>
                <w:kern w:val="0"/>
                <w:szCs w:val="21"/>
                <w:lang w:val="en-US"/>
              </w:rPr>
              <w:t>titude</w:t>
            </w:r>
          </w:p>
        </w:tc>
        <w:tc>
          <w:tcPr>
            <w:tcW w:w="1483" w:type="dxa"/>
            <w:vAlign w:val="center"/>
          </w:tcPr>
          <w:p w14:paraId="06F9B137"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34103DDC"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D</w:t>
            </w:r>
            <w:r>
              <w:rPr>
                <w:rFonts w:ascii="Times New Roman" w:eastAsia="宋体" w:hAnsi="Times New Roman" w:cs="Times New Roman" w:hint="eastAsia"/>
                <w:kern w:val="0"/>
                <w:szCs w:val="21"/>
                <w:lang w:val="en-US"/>
              </w:rPr>
              <w:t>egree</w:t>
            </w:r>
          </w:p>
        </w:tc>
        <w:tc>
          <w:tcPr>
            <w:tcW w:w="893" w:type="dxa"/>
          </w:tcPr>
          <w:p w14:paraId="6E21E135"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F57A31">
              <w:rPr>
                <w:rFonts w:ascii="Times New Roman" w:eastAsia="宋体" w:hAnsi="Times New Roman" w:cs="Times New Roman" w:hint="eastAsia"/>
                <w:kern w:val="0"/>
                <w:szCs w:val="21"/>
                <w:lang w:val="en-US"/>
              </w:rPr>
              <w:t>-</w:t>
            </w:r>
          </w:p>
        </w:tc>
        <w:tc>
          <w:tcPr>
            <w:tcW w:w="843" w:type="dxa"/>
          </w:tcPr>
          <w:p w14:paraId="24C9A89D"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F57A31">
              <w:rPr>
                <w:rFonts w:ascii="Times New Roman" w:eastAsia="宋体" w:hAnsi="Times New Roman" w:cs="Times New Roman" w:hint="eastAsia"/>
                <w:kern w:val="0"/>
                <w:szCs w:val="21"/>
                <w:lang w:val="en-US"/>
              </w:rPr>
              <w:t>-</w:t>
            </w:r>
          </w:p>
        </w:tc>
        <w:tc>
          <w:tcPr>
            <w:tcW w:w="864" w:type="dxa"/>
            <w:vAlign w:val="center"/>
          </w:tcPr>
          <w:p w14:paraId="67565A56"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76D48422"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51DE05F6"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r>
      <w:tr w:rsidR="00C3354D" w:rsidRPr="002D3B74" w14:paraId="05BF61B4" w14:textId="77777777" w:rsidTr="00852D8D">
        <w:tc>
          <w:tcPr>
            <w:tcW w:w="1232" w:type="dxa"/>
            <w:vAlign w:val="center"/>
          </w:tcPr>
          <w:p w14:paraId="4831B7DC"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kern w:val="0"/>
                <w:szCs w:val="21"/>
                <w:lang w:val="en-US"/>
              </w:rPr>
              <w:t>lon</w:t>
            </w:r>
            <w:proofErr w:type="spellEnd"/>
          </w:p>
        </w:tc>
        <w:tc>
          <w:tcPr>
            <w:tcW w:w="1362" w:type="dxa"/>
            <w:vAlign w:val="center"/>
          </w:tcPr>
          <w:p w14:paraId="3667426C"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Longitude</w:t>
            </w:r>
          </w:p>
        </w:tc>
        <w:tc>
          <w:tcPr>
            <w:tcW w:w="1483" w:type="dxa"/>
            <w:vAlign w:val="center"/>
          </w:tcPr>
          <w:p w14:paraId="326BF85C"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7323B411"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kern w:val="0"/>
                <w:szCs w:val="21"/>
                <w:lang w:val="en-US"/>
              </w:rPr>
              <w:t>Degree</w:t>
            </w:r>
          </w:p>
        </w:tc>
        <w:tc>
          <w:tcPr>
            <w:tcW w:w="893" w:type="dxa"/>
          </w:tcPr>
          <w:p w14:paraId="3BBFD76D"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F57A31">
              <w:rPr>
                <w:rFonts w:ascii="Times New Roman" w:eastAsia="宋体" w:hAnsi="Times New Roman" w:cs="Times New Roman" w:hint="eastAsia"/>
                <w:kern w:val="0"/>
                <w:szCs w:val="21"/>
                <w:lang w:val="en-US"/>
              </w:rPr>
              <w:t>-</w:t>
            </w:r>
          </w:p>
        </w:tc>
        <w:tc>
          <w:tcPr>
            <w:tcW w:w="843" w:type="dxa"/>
          </w:tcPr>
          <w:p w14:paraId="49B85620"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F57A31">
              <w:rPr>
                <w:rFonts w:ascii="Times New Roman" w:eastAsia="宋体" w:hAnsi="Times New Roman" w:cs="Times New Roman" w:hint="eastAsia"/>
                <w:kern w:val="0"/>
                <w:szCs w:val="21"/>
                <w:lang w:val="en-US"/>
              </w:rPr>
              <w:t>-</w:t>
            </w:r>
          </w:p>
        </w:tc>
        <w:tc>
          <w:tcPr>
            <w:tcW w:w="864" w:type="dxa"/>
            <w:vAlign w:val="center"/>
          </w:tcPr>
          <w:p w14:paraId="3FCCE82F"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32F435C2"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5DBF0F6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r>
      <w:tr w:rsidR="00C3354D" w:rsidRPr="002D3B74" w14:paraId="54A0D577" w14:textId="77777777" w:rsidTr="00852D8D">
        <w:tc>
          <w:tcPr>
            <w:tcW w:w="1232" w:type="dxa"/>
            <w:vAlign w:val="center"/>
          </w:tcPr>
          <w:p w14:paraId="1A13E419"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time</w:t>
            </w:r>
          </w:p>
        </w:tc>
        <w:tc>
          <w:tcPr>
            <w:tcW w:w="1362" w:type="dxa"/>
            <w:vAlign w:val="center"/>
          </w:tcPr>
          <w:p w14:paraId="08226548"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kern w:val="0"/>
                <w:szCs w:val="21"/>
                <w:lang w:val="en-US"/>
              </w:rPr>
              <w:t>T</w:t>
            </w:r>
            <w:r>
              <w:rPr>
                <w:rFonts w:ascii="Times New Roman" w:eastAsia="宋体" w:hAnsi="Times New Roman" w:cs="Times New Roman" w:hint="eastAsia"/>
                <w:kern w:val="0"/>
                <w:szCs w:val="21"/>
                <w:lang w:val="en-US"/>
              </w:rPr>
              <w:t>ime</w:t>
            </w:r>
          </w:p>
        </w:tc>
        <w:tc>
          <w:tcPr>
            <w:tcW w:w="1483" w:type="dxa"/>
            <w:vAlign w:val="center"/>
          </w:tcPr>
          <w:p w14:paraId="2A943899" w14:textId="77777777" w:rsidR="00C3354D"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proofErr w:type="spellStart"/>
            <w:r>
              <w:rPr>
                <w:rFonts w:ascii="Times New Roman" w:eastAsia="宋体" w:hAnsi="Times New Roman" w:cs="Times New Roman" w:hint="eastAsia"/>
                <w:kern w:val="0"/>
                <w:szCs w:val="21"/>
                <w:lang w:val="en-US"/>
              </w:rPr>
              <w:t>N</w:t>
            </w:r>
            <w:r w:rsidRPr="00C3354D">
              <w:rPr>
                <w:rFonts w:ascii="Times New Roman" w:eastAsia="宋体" w:hAnsi="Times New Roman" w:cs="Times New Roman"/>
                <w:kern w:val="0"/>
                <w:szCs w:val="21"/>
                <w:lang w:val="en-US"/>
              </w:rPr>
              <w:t>etcdf</w:t>
            </w:r>
            <w:proofErr w:type="spellEnd"/>
            <w:r>
              <w:rPr>
                <w:rFonts w:ascii="Times New Roman" w:eastAsia="宋体" w:hAnsi="Times New Roman" w:cs="Times New Roman"/>
                <w:kern w:val="0"/>
                <w:szCs w:val="21"/>
                <w:lang w:val="en-US"/>
              </w:rPr>
              <w:t xml:space="preserve"> Dataset</w:t>
            </w:r>
          </w:p>
        </w:tc>
        <w:tc>
          <w:tcPr>
            <w:tcW w:w="1026" w:type="dxa"/>
            <w:vAlign w:val="center"/>
          </w:tcPr>
          <w:p w14:paraId="134C1D53"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Pr>
                <w:rFonts w:ascii="Times New Roman" w:eastAsia="宋体" w:hAnsi="Times New Roman" w:cs="Times New Roman" w:hint="eastAsia"/>
                <w:kern w:val="0"/>
                <w:szCs w:val="21"/>
                <w:lang w:val="en-US"/>
              </w:rPr>
              <w:t>-</w:t>
            </w:r>
          </w:p>
        </w:tc>
        <w:tc>
          <w:tcPr>
            <w:tcW w:w="893" w:type="dxa"/>
          </w:tcPr>
          <w:p w14:paraId="6A0DC786"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F57A31">
              <w:rPr>
                <w:rFonts w:ascii="Times New Roman" w:eastAsia="宋体" w:hAnsi="Times New Roman" w:cs="Times New Roman" w:hint="eastAsia"/>
                <w:kern w:val="0"/>
                <w:szCs w:val="21"/>
                <w:lang w:val="en-US"/>
              </w:rPr>
              <w:t>-</w:t>
            </w:r>
          </w:p>
        </w:tc>
        <w:tc>
          <w:tcPr>
            <w:tcW w:w="843" w:type="dxa"/>
          </w:tcPr>
          <w:p w14:paraId="2DAC5FBC"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F57A31">
              <w:rPr>
                <w:rFonts w:ascii="Times New Roman" w:eastAsia="宋体" w:hAnsi="Times New Roman" w:cs="Times New Roman" w:hint="eastAsia"/>
                <w:kern w:val="0"/>
                <w:szCs w:val="21"/>
                <w:lang w:val="en-US"/>
              </w:rPr>
              <w:t>-</w:t>
            </w:r>
          </w:p>
        </w:tc>
        <w:tc>
          <w:tcPr>
            <w:tcW w:w="864" w:type="dxa"/>
            <w:vAlign w:val="center"/>
          </w:tcPr>
          <w:p w14:paraId="48E17308"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0C06DB8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c>
          <w:tcPr>
            <w:tcW w:w="858" w:type="dxa"/>
            <w:vAlign w:val="center"/>
          </w:tcPr>
          <w:p w14:paraId="7E210A9B" w14:textId="77777777" w:rsidR="00C3354D" w:rsidRPr="002D3B74" w:rsidRDefault="00C3354D" w:rsidP="00852D8D">
            <w:pPr>
              <w:widowControl/>
              <w:spacing w:before="100" w:beforeAutospacing="1" w:after="100" w:afterAutospacing="1"/>
              <w:jc w:val="center"/>
              <w:rPr>
                <w:rFonts w:ascii="Times New Roman" w:eastAsia="宋体" w:hAnsi="Times New Roman" w:cs="Times New Roman"/>
                <w:kern w:val="0"/>
                <w:szCs w:val="21"/>
                <w:lang w:val="en-US"/>
              </w:rPr>
            </w:pPr>
            <w:r w:rsidRPr="002D3B74">
              <w:rPr>
                <w:rFonts w:ascii="Times New Roman" w:eastAsia="宋体" w:hAnsi="Times New Roman" w:cs="Times New Roman" w:hint="eastAsia"/>
                <w:kern w:val="0"/>
                <w:szCs w:val="21"/>
                <w:lang w:val="en-US"/>
              </w:rPr>
              <w:t>-</w:t>
            </w:r>
          </w:p>
        </w:tc>
      </w:tr>
    </w:tbl>
    <w:p w14:paraId="7BB88557" w14:textId="6CFFB9B0" w:rsidR="00C3354D" w:rsidRPr="00557071" w:rsidRDefault="00675752" w:rsidP="00557071">
      <w:pPr>
        <w:widowControl/>
        <w:spacing w:before="100" w:beforeAutospacing="1" w:after="100" w:afterAutospacing="1" w:line="360" w:lineRule="auto"/>
        <w:jc w:val="left"/>
        <w:rPr>
          <w:rFonts w:ascii="Times New Roman" w:eastAsia="宋体" w:hAnsi="Times New Roman" w:cs="Times New Roman"/>
          <w:b/>
          <w:kern w:val="0"/>
          <w:sz w:val="24"/>
          <w:szCs w:val="24"/>
          <w:lang w:val="en-US"/>
        </w:rPr>
      </w:pPr>
      <w:r w:rsidRPr="00675752">
        <w:rPr>
          <w:rFonts w:ascii="Times New Roman" w:eastAsia="宋体" w:hAnsi="Times New Roman" w:cs="Times New Roman" w:hint="eastAsia"/>
          <w:b/>
          <w:kern w:val="0"/>
          <w:sz w:val="24"/>
          <w:szCs w:val="24"/>
          <w:lang w:val="en-US"/>
        </w:rPr>
        <w:t xml:space="preserve">2.3 </w:t>
      </w:r>
      <w:r w:rsidR="00557071" w:rsidRPr="00557071">
        <w:rPr>
          <w:rFonts w:ascii="Times New Roman" w:eastAsia="宋体" w:hAnsi="Times New Roman" w:cs="Times New Roman" w:hint="eastAsia"/>
          <w:b/>
          <w:kern w:val="0"/>
          <w:sz w:val="24"/>
          <w:szCs w:val="24"/>
          <w:lang w:val="en-US"/>
        </w:rPr>
        <w:t>变量及元数据</w:t>
      </w:r>
    </w:p>
    <w:p w14:paraId="1459C91A" w14:textId="343FDDD6" w:rsidR="00557071" w:rsidRPr="00557071" w:rsidRDefault="00557071" w:rsidP="00FD1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变量及元数据</w:t>
      </w:r>
      <w:r w:rsidR="00733731">
        <w:rPr>
          <w:rFonts w:ascii="Times New Roman" w:eastAsia="宋体" w:hAnsi="Times New Roman" w:cs="Times New Roman" w:hint="eastAsia"/>
          <w:bCs/>
          <w:kern w:val="0"/>
          <w:sz w:val="24"/>
          <w:szCs w:val="24"/>
          <w:lang w:val="en-US"/>
        </w:rPr>
        <w:t>（以单个年份的数据为例，计</w:t>
      </w:r>
      <w:r w:rsidR="00733731">
        <w:rPr>
          <w:rFonts w:ascii="Times New Roman" w:eastAsia="宋体" w:hAnsi="Times New Roman" w:cs="Times New Roman" w:hint="eastAsia"/>
          <w:bCs/>
          <w:kern w:val="0"/>
          <w:sz w:val="24"/>
          <w:szCs w:val="24"/>
          <w:lang w:val="en-US"/>
        </w:rPr>
        <w:t>1</w:t>
      </w:r>
      <w:r w:rsidR="00733731">
        <w:rPr>
          <w:rFonts w:ascii="Times New Roman" w:eastAsia="宋体" w:hAnsi="Times New Roman" w:cs="Times New Roman"/>
          <w:bCs/>
          <w:kern w:val="0"/>
          <w:sz w:val="24"/>
          <w:szCs w:val="24"/>
          <w:lang w:val="en-US"/>
        </w:rPr>
        <w:t>2</w:t>
      </w:r>
      <w:r w:rsidR="00733731">
        <w:rPr>
          <w:rFonts w:ascii="Times New Roman" w:eastAsia="宋体" w:hAnsi="Times New Roman" w:cs="Times New Roman" w:hint="eastAsia"/>
          <w:bCs/>
          <w:kern w:val="0"/>
          <w:sz w:val="24"/>
          <w:szCs w:val="24"/>
          <w:lang w:val="en-US"/>
        </w:rPr>
        <w:t>个月）</w:t>
      </w:r>
    </w:p>
    <w:p w14:paraId="5384AF3B" w14:textId="76B62DEB"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第一层土壤水</w:t>
      </w:r>
      <w:r w:rsidRPr="00557071">
        <w:rPr>
          <w:rFonts w:ascii="Times New Roman" w:eastAsia="宋体" w:hAnsi="Times New Roman" w:cs="Times New Roman"/>
          <w:bCs/>
          <w:kern w:val="0"/>
          <w:sz w:val="24"/>
          <w:szCs w:val="24"/>
          <w:lang w:val="en-US"/>
        </w:rPr>
        <w:t xml:space="preserve"> (SM1)</w:t>
      </w:r>
    </w:p>
    <w:p w14:paraId="24433A89" w14:textId="77777777" w:rsidR="00557071" w:rsidRPr="00557071" w:rsidRDefault="00557071" w:rsidP="0055707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3</w:t>
      </w:r>
    </w:p>
    <w:p w14:paraId="4685100C" w14:textId="2CF78D35" w:rsidR="00557071" w:rsidRPr="00733731" w:rsidRDefault="00557071" w:rsidP="00733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hint="eastAsia"/>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w:t>
      </w:r>
      <w:r w:rsidR="00733731">
        <w:rPr>
          <w:rFonts w:ascii="Times New Roman" w:eastAsia="宋体" w:hAnsi="Times New Roman" w:cs="Times New Roman"/>
          <w:bCs/>
          <w:kern w:val="0"/>
          <w:sz w:val="24"/>
          <w:szCs w:val="24"/>
          <w:lang w:val="en-US"/>
        </w:rPr>
        <w:t>12</w:t>
      </w:r>
      <w:r w:rsidRPr="00557071">
        <w:rPr>
          <w:rFonts w:ascii="Times New Roman" w:eastAsia="宋体" w:hAnsi="Times New Roman" w:cs="Times New Roman"/>
          <w:bCs/>
          <w:kern w:val="0"/>
          <w:sz w:val="24"/>
          <w:szCs w:val="24"/>
          <w:lang w:val="en-US"/>
        </w:rPr>
        <w:t>×</w:t>
      </w:r>
      <w:r>
        <w:rPr>
          <w:rFonts w:ascii="Times New Roman" w:eastAsia="宋体" w:hAnsi="Times New Roman" w:cs="Times New Roman"/>
          <w:bCs/>
          <w:kern w:val="0"/>
          <w:sz w:val="24"/>
          <w:szCs w:val="24"/>
          <w:lang w:val="en-US"/>
        </w:rPr>
        <w:t>566</w:t>
      </w:r>
      <w:r w:rsidRPr="00557071">
        <w:rPr>
          <w:rFonts w:ascii="Times New Roman" w:eastAsia="宋体" w:hAnsi="Times New Roman" w:cs="Times New Roman"/>
          <w:bCs/>
          <w:kern w:val="0"/>
          <w:sz w:val="24"/>
          <w:szCs w:val="24"/>
          <w:lang w:val="en-US"/>
        </w:rPr>
        <w:t xml:space="preserve"> × </w:t>
      </w:r>
      <w:r>
        <w:rPr>
          <w:rFonts w:ascii="Times New Roman" w:eastAsia="宋体" w:hAnsi="Times New Roman" w:cs="Times New Roman"/>
          <w:bCs/>
          <w:kern w:val="0"/>
          <w:sz w:val="24"/>
          <w:szCs w:val="24"/>
          <w:lang w:val="en-US"/>
        </w:rPr>
        <w:t>985</w:t>
      </w:r>
    </w:p>
    <w:p w14:paraId="79C5869B" w14:textId="77777777" w:rsidR="00557071" w:rsidRPr="00557071" w:rsidRDefault="00557071" w:rsidP="0055707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3F6B980C" w14:textId="77777777" w:rsidR="00557071" w:rsidRPr="00557071" w:rsidRDefault="00557071" w:rsidP="0055707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mm</w:t>
      </w:r>
    </w:p>
    <w:p w14:paraId="1DB4DEE0" w14:textId="6C24DC10" w:rsidR="00557071" w:rsidRPr="00557071" w:rsidRDefault="00557071" w:rsidP="0055707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xml:space="preserve">: </w:t>
      </w:r>
      <w:r w:rsidR="003268DA" w:rsidRPr="003268DA">
        <w:rPr>
          <w:rFonts w:ascii="Times New Roman" w:eastAsia="宋体" w:hAnsi="Times New Roman" w:cs="Times New Roman"/>
          <w:bCs/>
          <w:kern w:val="0"/>
          <w:sz w:val="24"/>
          <w:szCs w:val="24"/>
          <w:lang w:val="en-US"/>
        </w:rPr>
        <w:t>First layer soil moisture</w:t>
      </w:r>
      <w:r w:rsidRPr="00557071">
        <w:rPr>
          <w:rFonts w:ascii="Times New Roman" w:eastAsia="宋体" w:hAnsi="Times New Roman" w:cs="Times New Roman"/>
          <w:bCs/>
          <w:kern w:val="0"/>
          <w:sz w:val="24"/>
          <w:szCs w:val="24"/>
          <w:lang w:val="en-US"/>
        </w:rPr>
        <w:t>.</w:t>
      </w:r>
    </w:p>
    <w:p w14:paraId="3ED6FB09" w14:textId="6AC1D6D0"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586962EE" w14:textId="409D89A4"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第二层土壤水</w:t>
      </w:r>
      <w:r w:rsidRPr="00557071">
        <w:rPr>
          <w:rFonts w:ascii="Times New Roman" w:eastAsia="宋体" w:hAnsi="Times New Roman" w:cs="Times New Roman"/>
          <w:bCs/>
          <w:kern w:val="0"/>
          <w:sz w:val="24"/>
          <w:szCs w:val="24"/>
          <w:lang w:val="en-US"/>
        </w:rPr>
        <w:t xml:space="preserve"> (SM2)</w:t>
      </w:r>
    </w:p>
    <w:p w14:paraId="5E053C6B" w14:textId="77777777" w:rsidR="00557071" w:rsidRPr="00557071" w:rsidRDefault="00557071" w:rsidP="00557071">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3</w:t>
      </w:r>
    </w:p>
    <w:p w14:paraId="09EBCDA9" w14:textId="689D928F" w:rsidR="00557071" w:rsidRPr="00557071" w:rsidRDefault="00557071" w:rsidP="00557071">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w:t>
      </w:r>
      <w:r w:rsidR="00733731">
        <w:rPr>
          <w:rFonts w:ascii="Times New Roman" w:eastAsia="宋体" w:hAnsi="Times New Roman" w:cs="Times New Roman"/>
          <w:bCs/>
          <w:kern w:val="0"/>
          <w:sz w:val="24"/>
          <w:szCs w:val="24"/>
          <w:lang w:val="en-US"/>
        </w:rPr>
        <w:t>12</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bCs/>
          <w:kern w:val="0"/>
          <w:sz w:val="24"/>
          <w:szCs w:val="24"/>
          <w:lang w:val="en-US"/>
        </w:rPr>
        <w:t>566</w:t>
      </w:r>
      <w:r w:rsidRPr="00557071">
        <w:rPr>
          <w:rFonts w:ascii="Times New Roman" w:eastAsia="宋体" w:hAnsi="Times New Roman" w:cs="Times New Roman"/>
          <w:bCs/>
          <w:kern w:val="0"/>
          <w:sz w:val="24"/>
          <w:szCs w:val="24"/>
          <w:lang w:val="en-US"/>
        </w:rPr>
        <w:t xml:space="preserve"> × </w:t>
      </w:r>
      <w:r>
        <w:rPr>
          <w:rFonts w:ascii="Times New Roman" w:eastAsia="宋体" w:hAnsi="Times New Roman" w:cs="Times New Roman"/>
          <w:bCs/>
          <w:kern w:val="0"/>
          <w:sz w:val="24"/>
          <w:szCs w:val="24"/>
          <w:lang w:val="en-US"/>
        </w:rPr>
        <w:t>985</w:t>
      </w:r>
    </w:p>
    <w:p w14:paraId="6F3FEC9D" w14:textId="77777777" w:rsidR="00557071" w:rsidRPr="00557071" w:rsidRDefault="00557071" w:rsidP="00557071">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00449EC2" w14:textId="77777777" w:rsidR="00557071" w:rsidRPr="00557071" w:rsidRDefault="00557071" w:rsidP="00557071">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mm</w:t>
      </w:r>
    </w:p>
    <w:p w14:paraId="638B2BBA" w14:textId="76D4BA40" w:rsidR="00557071" w:rsidRPr="00557071" w:rsidRDefault="00557071" w:rsidP="00557071">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xml:space="preserve">: </w:t>
      </w:r>
      <w:r w:rsidR="003268DA">
        <w:rPr>
          <w:rFonts w:ascii="Times New Roman" w:eastAsia="宋体" w:hAnsi="Times New Roman" w:cs="Times New Roman" w:hint="eastAsia"/>
          <w:bCs/>
          <w:kern w:val="0"/>
          <w:sz w:val="24"/>
          <w:szCs w:val="24"/>
          <w:lang w:val="en-US"/>
        </w:rPr>
        <w:t>Second</w:t>
      </w:r>
      <w:r w:rsidR="003268DA" w:rsidRPr="003268DA">
        <w:rPr>
          <w:rFonts w:ascii="Times New Roman" w:eastAsia="宋体" w:hAnsi="Times New Roman" w:cs="Times New Roman"/>
          <w:bCs/>
          <w:kern w:val="0"/>
          <w:sz w:val="24"/>
          <w:szCs w:val="24"/>
          <w:lang w:val="en-US"/>
        </w:rPr>
        <w:t xml:space="preserve"> layer soil moisture</w:t>
      </w:r>
      <w:r w:rsidRPr="00557071">
        <w:rPr>
          <w:rFonts w:ascii="Times New Roman" w:eastAsia="宋体" w:hAnsi="Times New Roman" w:cs="Times New Roman"/>
          <w:bCs/>
          <w:kern w:val="0"/>
          <w:sz w:val="24"/>
          <w:szCs w:val="24"/>
          <w:lang w:val="en-US"/>
        </w:rPr>
        <w:t>.</w:t>
      </w:r>
    </w:p>
    <w:p w14:paraId="6D1978B2" w14:textId="295ACA4C"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05383775" w14:textId="6D4664FF"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第三层土壤水</w:t>
      </w:r>
      <w:r w:rsidRPr="00557071">
        <w:rPr>
          <w:rFonts w:ascii="Times New Roman" w:eastAsia="宋体" w:hAnsi="Times New Roman" w:cs="Times New Roman"/>
          <w:bCs/>
          <w:kern w:val="0"/>
          <w:sz w:val="24"/>
          <w:szCs w:val="24"/>
          <w:lang w:val="en-US"/>
        </w:rPr>
        <w:t xml:space="preserve"> (SM3)</w:t>
      </w:r>
    </w:p>
    <w:p w14:paraId="58B44178" w14:textId="77777777" w:rsidR="00557071" w:rsidRPr="00557071" w:rsidRDefault="00557071" w:rsidP="00557071">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3</w:t>
      </w:r>
    </w:p>
    <w:p w14:paraId="16407AC1" w14:textId="76B8024D" w:rsidR="00557071" w:rsidRPr="00557071" w:rsidRDefault="00557071" w:rsidP="00557071">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w:t>
      </w:r>
      <w:r w:rsidR="00733731">
        <w:rPr>
          <w:rFonts w:ascii="Times New Roman" w:eastAsia="宋体" w:hAnsi="Times New Roman" w:cs="Times New Roman"/>
          <w:bCs/>
          <w:kern w:val="0"/>
          <w:sz w:val="24"/>
          <w:szCs w:val="24"/>
          <w:lang w:val="en-US"/>
        </w:rPr>
        <w:t>12</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bCs/>
          <w:kern w:val="0"/>
          <w:sz w:val="24"/>
          <w:szCs w:val="24"/>
          <w:lang w:val="en-US"/>
        </w:rPr>
        <w:t>566</w:t>
      </w:r>
      <w:r w:rsidRPr="00557071">
        <w:rPr>
          <w:rFonts w:ascii="Times New Roman" w:eastAsia="宋体" w:hAnsi="Times New Roman" w:cs="Times New Roman"/>
          <w:bCs/>
          <w:kern w:val="0"/>
          <w:sz w:val="24"/>
          <w:szCs w:val="24"/>
          <w:lang w:val="en-US"/>
        </w:rPr>
        <w:t xml:space="preserve"> × </w:t>
      </w:r>
      <w:r>
        <w:rPr>
          <w:rFonts w:ascii="Times New Roman" w:eastAsia="宋体" w:hAnsi="Times New Roman" w:cs="Times New Roman"/>
          <w:bCs/>
          <w:kern w:val="0"/>
          <w:sz w:val="24"/>
          <w:szCs w:val="24"/>
          <w:lang w:val="en-US"/>
        </w:rPr>
        <w:t>985</w:t>
      </w:r>
    </w:p>
    <w:p w14:paraId="3F4342E4" w14:textId="77777777" w:rsidR="00557071" w:rsidRPr="00557071" w:rsidRDefault="00557071" w:rsidP="00557071">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0619C648" w14:textId="77777777" w:rsidR="00557071" w:rsidRPr="00557071" w:rsidRDefault="00557071" w:rsidP="00557071">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mm</w:t>
      </w:r>
    </w:p>
    <w:p w14:paraId="25D86C62" w14:textId="3EC8432D" w:rsidR="00557071" w:rsidRPr="00557071" w:rsidRDefault="00557071" w:rsidP="00557071">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xml:space="preserve">: </w:t>
      </w:r>
      <w:r w:rsidR="003268DA">
        <w:rPr>
          <w:rFonts w:ascii="Times New Roman" w:eastAsia="宋体" w:hAnsi="Times New Roman" w:cs="Times New Roman" w:hint="eastAsia"/>
          <w:bCs/>
          <w:kern w:val="0"/>
          <w:sz w:val="24"/>
          <w:szCs w:val="24"/>
          <w:lang w:val="en-US"/>
        </w:rPr>
        <w:t>Third</w:t>
      </w:r>
      <w:r w:rsidR="003268DA" w:rsidRPr="003268DA">
        <w:rPr>
          <w:rFonts w:ascii="Times New Roman" w:eastAsia="宋体" w:hAnsi="Times New Roman" w:cs="Times New Roman"/>
          <w:bCs/>
          <w:kern w:val="0"/>
          <w:sz w:val="24"/>
          <w:szCs w:val="24"/>
          <w:lang w:val="en-US"/>
        </w:rPr>
        <w:t xml:space="preserve"> layer soil moisture</w:t>
      </w:r>
      <w:r w:rsidRPr="00557071">
        <w:rPr>
          <w:rFonts w:ascii="Times New Roman" w:eastAsia="宋体" w:hAnsi="Times New Roman" w:cs="Times New Roman"/>
          <w:bCs/>
          <w:kern w:val="0"/>
          <w:sz w:val="24"/>
          <w:szCs w:val="24"/>
          <w:lang w:val="en-US"/>
        </w:rPr>
        <w:t>.</w:t>
      </w:r>
    </w:p>
    <w:p w14:paraId="7AC2B63A" w14:textId="1B0F8C32"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1AD5CBFA" w14:textId="715A9D21"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第一层深度</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hint="eastAsia"/>
          <w:bCs/>
          <w:kern w:val="0"/>
          <w:sz w:val="24"/>
          <w:szCs w:val="24"/>
          <w:lang w:val="en-US"/>
        </w:rPr>
        <w:t>d</w:t>
      </w:r>
      <w:r w:rsidRPr="00557071">
        <w:rPr>
          <w:rFonts w:ascii="Times New Roman" w:eastAsia="宋体" w:hAnsi="Times New Roman" w:cs="Times New Roman"/>
          <w:bCs/>
          <w:kern w:val="0"/>
          <w:sz w:val="24"/>
          <w:szCs w:val="24"/>
          <w:lang w:val="en-US"/>
        </w:rPr>
        <w:t>epth1)</w:t>
      </w:r>
    </w:p>
    <w:p w14:paraId="16FF07DF" w14:textId="77777777" w:rsidR="00557071" w:rsidRPr="00557071" w:rsidRDefault="00557071" w:rsidP="00557071">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2</w:t>
      </w:r>
    </w:p>
    <w:p w14:paraId="50DDA584" w14:textId="34E90880" w:rsidR="00557071" w:rsidRPr="00557071" w:rsidRDefault="00557071" w:rsidP="00557071">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bCs/>
          <w:kern w:val="0"/>
          <w:sz w:val="24"/>
          <w:szCs w:val="24"/>
          <w:lang w:val="en-US"/>
        </w:rPr>
        <w:t>566</w:t>
      </w:r>
      <w:r w:rsidRPr="00557071">
        <w:rPr>
          <w:rFonts w:ascii="Times New Roman" w:eastAsia="宋体" w:hAnsi="Times New Roman" w:cs="Times New Roman"/>
          <w:bCs/>
          <w:kern w:val="0"/>
          <w:sz w:val="24"/>
          <w:szCs w:val="24"/>
          <w:lang w:val="en-US"/>
        </w:rPr>
        <w:t xml:space="preserve"> × </w:t>
      </w:r>
      <w:r>
        <w:rPr>
          <w:rFonts w:ascii="Times New Roman" w:eastAsia="宋体" w:hAnsi="Times New Roman" w:cs="Times New Roman"/>
          <w:bCs/>
          <w:kern w:val="0"/>
          <w:sz w:val="24"/>
          <w:szCs w:val="24"/>
          <w:lang w:val="en-US"/>
        </w:rPr>
        <w:t>985</w:t>
      </w:r>
    </w:p>
    <w:p w14:paraId="0AAEFCD1" w14:textId="77777777" w:rsidR="00557071" w:rsidRPr="00557071" w:rsidRDefault="00557071" w:rsidP="00557071">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1B506232" w14:textId="77777777" w:rsidR="00557071" w:rsidRPr="00557071" w:rsidRDefault="00557071" w:rsidP="00557071">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meters</w:t>
      </w:r>
    </w:p>
    <w:p w14:paraId="75D3CFD5" w14:textId="698C108F" w:rsidR="00557071" w:rsidRPr="00557071" w:rsidRDefault="00557071" w:rsidP="00557071">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w:t>
      </w:r>
      <w:r w:rsidR="003268DA" w:rsidRPr="003268DA">
        <w:t xml:space="preserve"> </w:t>
      </w:r>
      <w:r w:rsidR="003268DA" w:rsidRPr="003268DA">
        <w:rPr>
          <w:rFonts w:ascii="Times New Roman" w:eastAsia="宋体" w:hAnsi="Times New Roman" w:cs="Times New Roman"/>
          <w:bCs/>
          <w:kern w:val="0"/>
          <w:sz w:val="24"/>
          <w:szCs w:val="24"/>
          <w:lang w:val="en-US"/>
        </w:rPr>
        <w:t>Depth of first soil layer</w:t>
      </w:r>
    </w:p>
    <w:p w14:paraId="59D91D02" w14:textId="3E8211B0"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793AAEAA" w14:textId="5E679120"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第二层深度</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hint="eastAsia"/>
          <w:bCs/>
          <w:kern w:val="0"/>
          <w:sz w:val="24"/>
          <w:szCs w:val="24"/>
          <w:lang w:val="en-US"/>
        </w:rPr>
        <w:t>d</w:t>
      </w:r>
      <w:r w:rsidRPr="00557071">
        <w:rPr>
          <w:rFonts w:ascii="Times New Roman" w:eastAsia="宋体" w:hAnsi="Times New Roman" w:cs="Times New Roman"/>
          <w:bCs/>
          <w:kern w:val="0"/>
          <w:sz w:val="24"/>
          <w:szCs w:val="24"/>
          <w:lang w:val="en-US"/>
        </w:rPr>
        <w:t>epth2)</w:t>
      </w:r>
    </w:p>
    <w:p w14:paraId="5B4BA0E6" w14:textId="77777777" w:rsidR="00557071" w:rsidRPr="00557071" w:rsidRDefault="00557071" w:rsidP="00557071">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2</w:t>
      </w:r>
    </w:p>
    <w:p w14:paraId="7F687C2E" w14:textId="4A02C569" w:rsidR="00557071" w:rsidRPr="00557071" w:rsidRDefault="00557071" w:rsidP="00557071">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bCs/>
          <w:kern w:val="0"/>
          <w:sz w:val="24"/>
          <w:szCs w:val="24"/>
          <w:lang w:val="en-US"/>
        </w:rPr>
        <w:t>566</w:t>
      </w:r>
      <w:r w:rsidRPr="00557071">
        <w:rPr>
          <w:rFonts w:ascii="Times New Roman" w:eastAsia="宋体" w:hAnsi="Times New Roman" w:cs="Times New Roman"/>
          <w:bCs/>
          <w:kern w:val="0"/>
          <w:sz w:val="24"/>
          <w:szCs w:val="24"/>
          <w:lang w:val="en-US"/>
        </w:rPr>
        <w:t xml:space="preserve"> × </w:t>
      </w:r>
      <w:r>
        <w:rPr>
          <w:rFonts w:ascii="Times New Roman" w:eastAsia="宋体" w:hAnsi="Times New Roman" w:cs="Times New Roman"/>
          <w:bCs/>
          <w:kern w:val="0"/>
          <w:sz w:val="24"/>
          <w:szCs w:val="24"/>
          <w:lang w:val="en-US"/>
        </w:rPr>
        <w:t>985</w:t>
      </w:r>
    </w:p>
    <w:p w14:paraId="1583B695" w14:textId="77777777" w:rsidR="00557071" w:rsidRPr="00557071" w:rsidRDefault="00557071" w:rsidP="00557071">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185E7E13" w14:textId="77777777" w:rsidR="00557071" w:rsidRPr="00557071" w:rsidRDefault="00557071" w:rsidP="00557071">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meters</w:t>
      </w:r>
    </w:p>
    <w:p w14:paraId="7C175E83" w14:textId="499AFAAC" w:rsidR="00557071" w:rsidRPr="00557071" w:rsidRDefault="00557071" w:rsidP="00557071">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xml:space="preserve">: </w:t>
      </w:r>
      <w:r w:rsidR="003268DA" w:rsidRPr="003268DA">
        <w:rPr>
          <w:rFonts w:ascii="Times New Roman" w:eastAsia="宋体" w:hAnsi="Times New Roman" w:cs="Times New Roman"/>
          <w:bCs/>
          <w:kern w:val="0"/>
          <w:sz w:val="24"/>
          <w:szCs w:val="24"/>
          <w:lang w:val="en-US"/>
        </w:rPr>
        <w:t xml:space="preserve">Depth of </w:t>
      </w:r>
      <w:r w:rsidRPr="00557071">
        <w:rPr>
          <w:rFonts w:ascii="Times New Roman" w:eastAsia="宋体" w:hAnsi="Times New Roman" w:cs="Times New Roman"/>
          <w:bCs/>
          <w:kern w:val="0"/>
          <w:sz w:val="24"/>
          <w:szCs w:val="24"/>
          <w:lang w:val="en-US"/>
        </w:rPr>
        <w:t>second soil layer.</w:t>
      </w:r>
    </w:p>
    <w:p w14:paraId="2791CFF6" w14:textId="1EED5745"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1FE3DA53" w14:textId="2724C232"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lastRenderedPageBreak/>
        <w:t>第三层深度</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hint="eastAsia"/>
          <w:bCs/>
          <w:kern w:val="0"/>
          <w:sz w:val="24"/>
          <w:szCs w:val="24"/>
          <w:lang w:val="en-US"/>
        </w:rPr>
        <w:t>d</w:t>
      </w:r>
      <w:r w:rsidRPr="00557071">
        <w:rPr>
          <w:rFonts w:ascii="Times New Roman" w:eastAsia="宋体" w:hAnsi="Times New Roman" w:cs="Times New Roman"/>
          <w:bCs/>
          <w:kern w:val="0"/>
          <w:sz w:val="24"/>
          <w:szCs w:val="24"/>
          <w:lang w:val="en-US"/>
        </w:rPr>
        <w:t>epth3)</w:t>
      </w:r>
    </w:p>
    <w:p w14:paraId="033B6059" w14:textId="77777777" w:rsidR="00557071" w:rsidRPr="00557071" w:rsidRDefault="00557071" w:rsidP="00557071">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2</w:t>
      </w:r>
    </w:p>
    <w:p w14:paraId="17EBE0AB" w14:textId="53CF348C" w:rsidR="00557071" w:rsidRPr="00557071" w:rsidRDefault="00557071" w:rsidP="00557071">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bCs/>
          <w:kern w:val="0"/>
          <w:sz w:val="24"/>
          <w:szCs w:val="24"/>
          <w:lang w:val="en-US"/>
        </w:rPr>
        <w:t>566</w:t>
      </w:r>
      <w:r w:rsidRPr="00557071">
        <w:rPr>
          <w:rFonts w:ascii="Times New Roman" w:eastAsia="宋体" w:hAnsi="Times New Roman" w:cs="Times New Roman"/>
          <w:bCs/>
          <w:kern w:val="0"/>
          <w:sz w:val="24"/>
          <w:szCs w:val="24"/>
          <w:lang w:val="en-US"/>
        </w:rPr>
        <w:t xml:space="preserve"> × </w:t>
      </w:r>
      <w:r>
        <w:rPr>
          <w:rFonts w:ascii="Times New Roman" w:eastAsia="宋体" w:hAnsi="Times New Roman" w:cs="Times New Roman"/>
          <w:bCs/>
          <w:kern w:val="0"/>
          <w:sz w:val="24"/>
          <w:szCs w:val="24"/>
          <w:lang w:val="en-US"/>
        </w:rPr>
        <w:t>985</w:t>
      </w:r>
    </w:p>
    <w:p w14:paraId="388F93BE" w14:textId="77777777" w:rsidR="00557071" w:rsidRPr="00557071" w:rsidRDefault="00557071" w:rsidP="00557071">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322AD31C" w14:textId="77777777" w:rsidR="00557071" w:rsidRPr="00557071" w:rsidRDefault="00557071" w:rsidP="00557071">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meters</w:t>
      </w:r>
    </w:p>
    <w:p w14:paraId="2FF1B94E" w14:textId="028502EA" w:rsidR="00557071" w:rsidRDefault="00557071" w:rsidP="00557071">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xml:space="preserve">: </w:t>
      </w:r>
      <w:r w:rsidR="003268DA" w:rsidRPr="003268DA">
        <w:rPr>
          <w:rFonts w:ascii="Times New Roman" w:eastAsia="宋体" w:hAnsi="Times New Roman" w:cs="Times New Roman"/>
          <w:bCs/>
          <w:kern w:val="0"/>
          <w:sz w:val="24"/>
          <w:szCs w:val="24"/>
          <w:lang w:val="en-US"/>
        </w:rPr>
        <w:t>Depth of</w:t>
      </w:r>
      <w:r w:rsidRPr="00557071">
        <w:rPr>
          <w:rFonts w:ascii="Times New Roman" w:eastAsia="宋体" w:hAnsi="Times New Roman" w:cs="Times New Roman"/>
          <w:bCs/>
          <w:kern w:val="0"/>
          <w:sz w:val="24"/>
          <w:szCs w:val="24"/>
          <w:lang w:val="en-US"/>
        </w:rPr>
        <w:t xml:space="preserve"> third soil layer.</w:t>
      </w:r>
    </w:p>
    <w:p w14:paraId="6F39DB1A" w14:textId="3A1EB5F8" w:rsidR="00FD1423" w:rsidRPr="00557071" w:rsidRDefault="00FD1423" w:rsidP="00FD1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3"/>
        <w:jc w:val="left"/>
        <w:rPr>
          <w:rFonts w:ascii="Times New Roman" w:eastAsia="宋体" w:hAnsi="Times New Roman" w:cs="Times New Roman"/>
          <w:bCs/>
          <w:kern w:val="0"/>
          <w:sz w:val="24"/>
          <w:szCs w:val="24"/>
          <w:lang w:val="en-US"/>
        </w:rPr>
      </w:pPr>
      <w:r>
        <w:rPr>
          <w:rFonts w:ascii="Times New Roman" w:eastAsia="宋体" w:hAnsi="Times New Roman" w:cs="Times New Roman" w:hint="eastAsia"/>
          <w:bCs/>
          <w:kern w:val="0"/>
          <w:sz w:val="24"/>
          <w:szCs w:val="24"/>
          <w:lang w:val="en-US"/>
        </w:rPr>
        <w:t xml:space="preserve"> </w:t>
      </w:r>
      <w:r>
        <w:rPr>
          <w:rFonts w:ascii="Times New Roman" w:eastAsia="宋体" w:hAnsi="Times New Roman" w:cs="Times New Roman"/>
          <w:bCs/>
          <w:kern w:val="0"/>
          <w:sz w:val="24"/>
          <w:szCs w:val="24"/>
          <w:lang w:val="en-US"/>
        </w:rPr>
        <w:t xml:space="preserve"> </w:t>
      </w:r>
    </w:p>
    <w:p w14:paraId="3616AB69" w14:textId="77777777" w:rsidR="00FD1423" w:rsidRPr="00557071" w:rsidRDefault="00FD1423" w:rsidP="00FD1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纬度</w:t>
      </w:r>
      <w:r w:rsidRPr="00557071">
        <w:rPr>
          <w:rFonts w:ascii="Times New Roman" w:eastAsia="宋体" w:hAnsi="Times New Roman" w:cs="Times New Roman"/>
          <w:bCs/>
          <w:kern w:val="0"/>
          <w:sz w:val="24"/>
          <w:szCs w:val="24"/>
          <w:lang w:val="en-US"/>
        </w:rPr>
        <w:t xml:space="preserve"> (</w:t>
      </w:r>
      <w:proofErr w:type="spellStart"/>
      <w:r>
        <w:rPr>
          <w:rFonts w:ascii="Times New Roman" w:eastAsia="宋体" w:hAnsi="Times New Roman" w:cs="Times New Roman" w:hint="eastAsia"/>
          <w:bCs/>
          <w:kern w:val="0"/>
          <w:sz w:val="24"/>
          <w:szCs w:val="24"/>
          <w:lang w:val="en-US"/>
        </w:rPr>
        <w:t>l</w:t>
      </w:r>
      <w:r w:rsidRPr="00557071">
        <w:rPr>
          <w:rFonts w:ascii="Times New Roman" w:eastAsia="宋体" w:hAnsi="Times New Roman" w:cs="Times New Roman"/>
          <w:bCs/>
          <w:kern w:val="0"/>
          <w:sz w:val="24"/>
          <w:szCs w:val="24"/>
          <w:lang w:val="en-US"/>
        </w:rPr>
        <w:t>at</w:t>
      </w:r>
      <w:proofErr w:type="spellEnd"/>
      <w:r w:rsidRPr="00557071">
        <w:rPr>
          <w:rFonts w:ascii="Times New Roman" w:eastAsia="宋体" w:hAnsi="Times New Roman" w:cs="Times New Roman"/>
          <w:bCs/>
          <w:kern w:val="0"/>
          <w:sz w:val="24"/>
          <w:szCs w:val="24"/>
          <w:lang w:val="en-US"/>
        </w:rPr>
        <w:t>)</w:t>
      </w:r>
    </w:p>
    <w:p w14:paraId="1EBAB3A3" w14:textId="77777777" w:rsidR="00FD1423" w:rsidRPr="00557071" w:rsidRDefault="00FD1423" w:rsidP="00FD1423">
      <w:pPr>
        <w:widowControl/>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2</w:t>
      </w:r>
    </w:p>
    <w:p w14:paraId="7B8A3B8B" w14:textId="77777777" w:rsidR="00FD1423" w:rsidRPr="00557071" w:rsidRDefault="00FD1423" w:rsidP="00FD1423">
      <w:pPr>
        <w:widowControl/>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1 × </w:t>
      </w:r>
      <w:r>
        <w:rPr>
          <w:rFonts w:ascii="Times New Roman" w:eastAsia="宋体" w:hAnsi="Times New Roman" w:cs="Times New Roman"/>
          <w:bCs/>
          <w:kern w:val="0"/>
          <w:sz w:val="24"/>
          <w:szCs w:val="24"/>
          <w:lang w:val="en-US"/>
        </w:rPr>
        <w:t>566</w:t>
      </w:r>
    </w:p>
    <w:p w14:paraId="011B40B5" w14:textId="77777777" w:rsidR="00FD1423" w:rsidRPr="00557071" w:rsidRDefault="00FD1423" w:rsidP="00FD1423">
      <w:pPr>
        <w:widowControl/>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0D8E00F3" w14:textId="77777777" w:rsidR="00FD1423" w:rsidRPr="00557071" w:rsidRDefault="00FD1423" w:rsidP="00FD1423">
      <w:pPr>
        <w:widowControl/>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xml:space="preserve">: </w:t>
      </w:r>
      <w:proofErr w:type="spellStart"/>
      <w:r w:rsidRPr="00557071">
        <w:rPr>
          <w:rFonts w:ascii="Times New Roman" w:eastAsia="宋体" w:hAnsi="Times New Roman" w:cs="Times New Roman"/>
          <w:bCs/>
          <w:kern w:val="0"/>
          <w:sz w:val="24"/>
          <w:szCs w:val="24"/>
          <w:lang w:val="en-US"/>
        </w:rPr>
        <w:t>degrees_north</w:t>
      </w:r>
      <w:proofErr w:type="spellEnd"/>
    </w:p>
    <w:p w14:paraId="1BC72FAA" w14:textId="77777777" w:rsidR="00FD1423" w:rsidRPr="00557071" w:rsidRDefault="00FD1423" w:rsidP="00FD1423">
      <w:pPr>
        <w:widowControl/>
        <w:numPr>
          <w:ilvl w:val="0"/>
          <w:numId w:val="5"/>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Latitude</w:t>
      </w:r>
    </w:p>
    <w:p w14:paraId="437C5361" w14:textId="77777777" w:rsidR="00FD1423" w:rsidRPr="00557071" w:rsidRDefault="00FD1423" w:rsidP="00FD1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13977E6E" w14:textId="77777777" w:rsidR="00FD1423" w:rsidRPr="00557071" w:rsidRDefault="00FD1423" w:rsidP="00FD1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经度</w:t>
      </w:r>
      <w:r w:rsidRPr="00557071">
        <w:rPr>
          <w:rFonts w:ascii="Times New Roman" w:eastAsia="宋体" w:hAnsi="Times New Roman" w:cs="Times New Roman"/>
          <w:bCs/>
          <w:kern w:val="0"/>
          <w:sz w:val="24"/>
          <w:szCs w:val="24"/>
          <w:lang w:val="en-US"/>
        </w:rPr>
        <w:t xml:space="preserve"> (</w:t>
      </w:r>
      <w:proofErr w:type="spellStart"/>
      <w:r>
        <w:rPr>
          <w:rFonts w:ascii="Times New Roman" w:eastAsia="宋体" w:hAnsi="Times New Roman" w:cs="Times New Roman" w:hint="eastAsia"/>
          <w:bCs/>
          <w:kern w:val="0"/>
          <w:sz w:val="24"/>
          <w:szCs w:val="24"/>
          <w:lang w:val="en-US"/>
        </w:rPr>
        <w:t>l</w:t>
      </w:r>
      <w:r w:rsidRPr="00557071">
        <w:rPr>
          <w:rFonts w:ascii="Times New Roman" w:eastAsia="宋体" w:hAnsi="Times New Roman" w:cs="Times New Roman"/>
          <w:bCs/>
          <w:kern w:val="0"/>
          <w:sz w:val="24"/>
          <w:szCs w:val="24"/>
          <w:lang w:val="en-US"/>
        </w:rPr>
        <w:t>on</w:t>
      </w:r>
      <w:proofErr w:type="spellEnd"/>
      <w:r w:rsidRPr="00557071">
        <w:rPr>
          <w:rFonts w:ascii="Times New Roman" w:eastAsia="宋体" w:hAnsi="Times New Roman" w:cs="Times New Roman"/>
          <w:bCs/>
          <w:kern w:val="0"/>
          <w:sz w:val="24"/>
          <w:szCs w:val="24"/>
          <w:lang w:val="en-US"/>
        </w:rPr>
        <w:t>)</w:t>
      </w:r>
    </w:p>
    <w:p w14:paraId="35D9F703" w14:textId="77777777" w:rsidR="00FD1423" w:rsidRPr="00557071" w:rsidRDefault="00FD1423" w:rsidP="00FD1423">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维度数量</w:t>
      </w:r>
      <w:r w:rsidRPr="00557071">
        <w:rPr>
          <w:rFonts w:ascii="Times New Roman" w:eastAsia="宋体" w:hAnsi="Times New Roman" w:cs="Times New Roman"/>
          <w:bCs/>
          <w:kern w:val="0"/>
          <w:sz w:val="24"/>
          <w:szCs w:val="24"/>
          <w:lang w:val="en-US"/>
        </w:rPr>
        <w:t>: 2</w:t>
      </w:r>
    </w:p>
    <w:p w14:paraId="05E5F8A6" w14:textId="77777777" w:rsidR="00FD1423" w:rsidRPr="00557071" w:rsidRDefault="00FD1423" w:rsidP="00FD1423">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1 × </w:t>
      </w:r>
      <w:r>
        <w:rPr>
          <w:rFonts w:ascii="Times New Roman" w:eastAsia="宋体" w:hAnsi="Times New Roman" w:cs="Times New Roman"/>
          <w:bCs/>
          <w:kern w:val="0"/>
          <w:sz w:val="24"/>
          <w:szCs w:val="24"/>
          <w:lang w:val="en-US"/>
        </w:rPr>
        <w:t>985</w:t>
      </w:r>
    </w:p>
    <w:p w14:paraId="7BC11B0B" w14:textId="6A8DFD3D" w:rsidR="00FD1423" w:rsidRPr="00733731" w:rsidRDefault="00FD1423" w:rsidP="00733731">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hint="eastAsia"/>
          <w:bCs/>
          <w:kern w:val="0"/>
          <w:sz w:val="24"/>
          <w:szCs w:val="24"/>
          <w:lang w:val="en-US"/>
        </w:rPr>
      </w:pPr>
      <w:r w:rsidRPr="00557071">
        <w:rPr>
          <w:rFonts w:ascii="Times New Roman" w:eastAsia="宋体" w:hAnsi="Times New Roman" w:cs="Times New Roman"/>
          <w:bCs/>
          <w:kern w:val="0"/>
          <w:sz w:val="24"/>
          <w:szCs w:val="24"/>
          <w:lang w:val="en-US"/>
        </w:rPr>
        <w:t>数据类型</w:t>
      </w:r>
      <w:r w:rsidRPr="00557071">
        <w:rPr>
          <w:rFonts w:ascii="Times New Roman" w:eastAsia="宋体" w:hAnsi="Times New Roman" w:cs="Times New Roman"/>
          <w:bCs/>
          <w:kern w:val="0"/>
          <w:sz w:val="24"/>
          <w:szCs w:val="24"/>
          <w:lang w:val="en-US"/>
        </w:rPr>
        <w:t>: 64-bit floating-point</w:t>
      </w:r>
    </w:p>
    <w:p w14:paraId="3A3769E3" w14:textId="77777777" w:rsidR="00FD1423" w:rsidRPr="00557071" w:rsidRDefault="00FD1423" w:rsidP="00FD1423">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xml:space="preserve">: </w:t>
      </w:r>
      <w:proofErr w:type="spellStart"/>
      <w:r w:rsidRPr="00557071">
        <w:rPr>
          <w:rFonts w:ascii="Times New Roman" w:eastAsia="宋体" w:hAnsi="Times New Roman" w:cs="Times New Roman"/>
          <w:bCs/>
          <w:kern w:val="0"/>
          <w:sz w:val="24"/>
          <w:szCs w:val="24"/>
          <w:lang w:val="en-US"/>
        </w:rPr>
        <w:t>degrees_east</w:t>
      </w:r>
      <w:proofErr w:type="spellEnd"/>
    </w:p>
    <w:p w14:paraId="7AE5EAB9" w14:textId="77777777" w:rsidR="00FD1423" w:rsidRPr="00557071" w:rsidRDefault="00FD1423" w:rsidP="00FD1423">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xml:space="preserve">: Longitude </w:t>
      </w:r>
    </w:p>
    <w:p w14:paraId="618B3FAD" w14:textId="55A88C49" w:rsidR="00FD1423" w:rsidRPr="00557071" w:rsidRDefault="00FD1423" w:rsidP="00FD14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宋体" w:hAnsi="Times New Roman" w:cs="Times New Roman"/>
          <w:bCs/>
          <w:kern w:val="0"/>
          <w:sz w:val="24"/>
          <w:szCs w:val="24"/>
          <w:lang w:val="en-US"/>
        </w:rPr>
      </w:pPr>
      <w:r>
        <w:rPr>
          <w:rFonts w:ascii="Times New Roman" w:eastAsia="宋体" w:hAnsi="Times New Roman" w:cs="Times New Roman" w:hint="eastAsia"/>
          <w:bCs/>
          <w:kern w:val="0"/>
          <w:sz w:val="24"/>
          <w:szCs w:val="24"/>
          <w:lang w:val="en-US"/>
        </w:rPr>
        <w:t xml:space="preserve"> </w:t>
      </w:r>
      <w:r>
        <w:rPr>
          <w:rFonts w:ascii="Times New Roman" w:eastAsia="宋体" w:hAnsi="Times New Roman" w:cs="Times New Roman"/>
          <w:bCs/>
          <w:kern w:val="0"/>
          <w:sz w:val="24"/>
          <w:szCs w:val="24"/>
          <w:lang w:val="en-US"/>
        </w:rPr>
        <w:t xml:space="preserve">   </w:t>
      </w:r>
    </w:p>
    <w:p w14:paraId="391B100C" w14:textId="77777777"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时间维度说明</w:t>
      </w:r>
    </w:p>
    <w:p w14:paraId="5E4363B1" w14:textId="77777777" w:rsidR="00557071" w:rsidRPr="00557071" w:rsidRDefault="00557071" w:rsidP="00557071">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维度名称</w:t>
      </w:r>
      <w:r w:rsidRPr="00557071">
        <w:rPr>
          <w:rFonts w:ascii="Times New Roman" w:eastAsia="宋体" w:hAnsi="Times New Roman" w:cs="Times New Roman"/>
          <w:bCs/>
          <w:kern w:val="0"/>
          <w:sz w:val="24"/>
          <w:szCs w:val="24"/>
          <w:lang w:val="en-US"/>
        </w:rPr>
        <w:t>: time</w:t>
      </w:r>
    </w:p>
    <w:p w14:paraId="5A545424" w14:textId="3F23956D" w:rsidR="00557071" w:rsidRPr="00557071" w:rsidRDefault="00557071" w:rsidP="00557071">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维度大小</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bCs/>
          <w:kern w:val="0"/>
          <w:sz w:val="24"/>
          <w:szCs w:val="24"/>
          <w:lang w:val="en-US"/>
        </w:rPr>
        <w:t>636</w:t>
      </w:r>
    </w:p>
    <w:p w14:paraId="702CD6EC" w14:textId="77777777" w:rsidR="00557071" w:rsidRPr="00557071" w:rsidRDefault="00557071" w:rsidP="00557071">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时间范围</w:t>
      </w:r>
      <w:r w:rsidRPr="00557071">
        <w:rPr>
          <w:rFonts w:ascii="Times New Roman" w:eastAsia="宋体" w:hAnsi="Times New Roman" w:cs="Times New Roman"/>
          <w:bCs/>
          <w:kern w:val="0"/>
          <w:sz w:val="24"/>
          <w:szCs w:val="24"/>
          <w:lang w:val="en-US"/>
        </w:rPr>
        <w:t>: 1970-01 to 2022-12</w:t>
      </w:r>
    </w:p>
    <w:p w14:paraId="033E0084" w14:textId="458DCEA2" w:rsidR="00557071" w:rsidRPr="00557071" w:rsidRDefault="00557071" w:rsidP="00557071">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单位</w:t>
      </w:r>
      <w:r w:rsidRPr="00557071">
        <w:rPr>
          <w:rFonts w:ascii="Times New Roman" w:eastAsia="宋体" w:hAnsi="Times New Roman" w:cs="Times New Roman"/>
          <w:bCs/>
          <w:kern w:val="0"/>
          <w:sz w:val="24"/>
          <w:szCs w:val="24"/>
          <w:lang w:val="en-US"/>
        </w:rPr>
        <w:t xml:space="preserve">: </w:t>
      </w:r>
      <w:r>
        <w:rPr>
          <w:rFonts w:ascii="Times New Roman" w:eastAsia="宋体" w:hAnsi="Times New Roman" w:cs="Times New Roman" w:hint="eastAsia"/>
          <w:bCs/>
          <w:kern w:val="0"/>
          <w:sz w:val="24"/>
          <w:szCs w:val="24"/>
          <w:lang w:val="en-US"/>
        </w:rPr>
        <w:t>Monthly</w:t>
      </w:r>
    </w:p>
    <w:p w14:paraId="7CA68744" w14:textId="77777777" w:rsidR="00557071" w:rsidRPr="00557071" w:rsidRDefault="00557071" w:rsidP="00557071">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描述</w:t>
      </w:r>
      <w:r w:rsidRPr="00557071">
        <w:rPr>
          <w:rFonts w:ascii="Times New Roman" w:eastAsia="宋体" w:hAnsi="Times New Roman" w:cs="Times New Roman"/>
          <w:bCs/>
          <w:kern w:val="0"/>
          <w:sz w:val="24"/>
          <w:szCs w:val="24"/>
          <w:lang w:val="en-US"/>
        </w:rPr>
        <w:t>: Monthly time step for the dataset.</w:t>
      </w:r>
    </w:p>
    <w:p w14:paraId="1BA02834" w14:textId="49A48AC1"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
    <w:p w14:paraId="6A331E0B" w14:textId="77777777" w:rsidR="00557071" w:rsidRPr="00557071" w:rsidRDefault="00557071"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proofErr w:type="spellStart"/>
      <w:r w:rsidRPr="00557071">
        <w:rPr>
          <w:rFonts w:ascii="Times New Roman" w:eastAsia="宋体" w:hAnsi="Times New Roman" w:cs="Times New Roman"/>
          <w:bCs/>
          <w:kern w:val="0"/>
          <w:sz w:val="24"/>
          <w:szCs w:val="24"/>
          <w:lang w:val="en-US"/>
        </w:rPr>
        <w:t>Nodata</w:t>
      </w:r>
      <w:proofErr w:type="spellEnd"/>
      <w:r w:rsidRPr="00557071">
        <w:rPr>
          <w:rFonts w:ascii="Times New Roman" w:eastAsia="宋体" w:hAnsi="Times New Roman" w:cs="Times New Roman"/>
          <w:bCs/>
          <w:kern w:val="0"/>
          <w:sz w:val="24"/>
          <w:szCs w:val="24"/>
          <w:lang w:val="en-US"/>
        </w:rPr>
        <w:t xml:space="preserve"> </w:t>
      </w:r>
      <w:r w:rsidRPr="00557071">
        <w:rPr>
          <w:rFonts w:ascii="Times New Roman" w:eastAsia="宋体" w:hAnsi="Times New Roman" w:cs="Times New Roman"/>
          <w:bCs/>
          <w:kern w:val="0"/>
          <w:sz w:val="24"/>
          <w:szCs w:val="24"/>
          <w:lang w:val="en-US"/>
        </w:rPr>
        <w:t>值定义</w:t>
      </w:r>
    </w:p>
    <w:p w14:paraId="46146CF4" w14:textId="77777777" w:rsidR="00557071" w:rsidRPr="00557071" w:rsidRDefault="00557071" w:rsidP="00557071">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5" w:left="263"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所有变量的无效值标记为</w:t>
      </w:r>
      <w:r w:rsidRPr="00557071">
        <w:rPr>
          <w:rFonts w:ascii="Times New Roman" w:eastAsia="宋体" w:hAnsi="Times New Roman" w:cs="Times New Roman"/>
          <w:bCs/>
          <w:kern w:val="0"/>
          <w:sz w:val="24"/>
          <w:szCs w:val="24"/>
          <w:lang w:val="en-US"/>
        </w:rPr>
        <w:t xml:space="preserve"> -999</w:t>
      </w:r>
      <w:r w:rsidRPr="00557071">
        <w:rPr>
          <w:rFonts w:ascii="Times New Roman" w:eastAsia="宋体" w:hAnsi="Times New Roman" w:cs="Times New Roman"/>
          <w:bCs/>
          <w:kern w:val="0"/>
          <w:sz w:val="24"/>
          <w:szCs w:val="24"/>
          <w:lang w:val="en-US"/>
        </w:rPr>
        <w:t>，表示缺失数据点或无意义值。</w:t>
      </w:r>
    </w:p>
    <w:p w14:paraId="3C500219" w14:textId="77777777" w:rsidR="00675752" w:rsidRPr="00557071" w:rsidRDefault="00FD7468" w:rsidP="0055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宋体" w:hAnsi="Times New Roman" w:cs="Times New Roman"/>
          <w:bCs/>
          <w:kern w:val="0"/>
          <w:sz w:val="24"/>
          <w:szCs w:val="24"/>
          <w:lang w:val="en-US"/>
        </w:rPr>
      </w:pPr>
      <w:r w:rsidRPr="00557071">
        <w:rPr>
          <w:rFonts w:ascii="Times New Roman" w:eastAsia="宋体" w:hAnsi="Times New Roman" w:cs="Times New Roman"/>
          <w:bCs/>
          <w:kern w:val="0"/>
          <w:sz w:val="24"/>
          <w:szCs w:val="24"/>
          <w:lang w:val="en-US"/>
        </w:rPr>
        <w:t>}</w:t>
      </w:r>
    </w:p>
    <w:p w14:paraId="0FA1E8F6" w14:textId="6A6F5098" w:rsidR="00CC1055" w:rsidRDefault="00CC1055" w:rsidP="00661020">
      <w:pPr>
        <w:widowControl/>
        <w:spacing w:before="100" w:beforeAutospacing="1" w:after="100" w:afterAutospacing="1" w:line="360" w:lineRule="auto"/>
        <w:jc w:val="left"/>
        <w:rPr>
          <w:rFonts w:ascii="Times New Roman" w:eastAsia="宋体" w:hAnsi="Times New Roman" w:cs="Times New Roman"/>
          <w:kern w:val="0"/>
          <w:sz w:val="24"/>
          <w:szCs w:val="24"/>
          <w:lang w:val="en-US"/>
        </w:rPr>
      </w:pPr>
    </w:p>
    <w:p w14:paraId="2C73561C" w14:textId="5FBB364E" w:rsidR="005B50AC" w:rsidRDefault="005B50AC" w:rsidP="00661020">
      <w:pPr>
        <w:widowControl/>
        <w:spacing w:before="100" w:beforeAutospacing="1" w:after="100" w:afterAutospacing="1" w:line="360" w:lineRule="auto"/>
        <w:jc w:val="left"/>
        <w:rPr>
          <w:rFonts w:ascii="Times New Roman" w:eastAsia="宋体" w:hAnsi="Times New Roman" w:cs="Times New Roman"/>
          <w:kern w:val="0"/>
          <w:sz w:val="24"/>
          <w:szCs w:val="24"/>
          <w:lang w:val="en-US"/>
        </w:rPr>
      </w:pPr>
    </w:p>
    <w:p w14:paraId="2C1F28C7" w14:textId="426C16FC" w:rsidR="005B50AC" w:rsidRDefault="005B50AC" w:rsidP="00661020">
      <w:pPr>
        <w:widowControl/>
        <w:spacing w:before="100" w:beforeAutospacing="1" w:after="100" w:afterAutospacing="1" w:line="360" w:lineRule="auto"/>
        <w:jc w:val="left"/>
        <w:rPr>
          <w:rFonts w:ascii="Times New Roman" w:eastAsia="宋体" w:hAnsi="Times New Roman" w:cs="Times New Roman"/>
          <w:kern w:val="0"/>
          <w:sz w:val="24"/>
          <w:szCs w:val="24"/>
          <w:lang w:val="en-US"/>
        </w:rPr>
      </w:pPr>
    </w:p>
    <w:p w14:paraId="47BAA055" w14:textId="23C5F4CF" w:rsidR="005B50AC" w:rsidRDefault="005B50AC" w:rsidP="00661020">
      <w:pPr>
        <w:widowControl/>
        <w:spacing w:before="100" w:beforeAutospacing="1" w:after="100" w:afterAutospacing="1" w:line="360" w:lineRule="auto"/>
        <w:jc w:val="left"/>
        <w:rPr>
          <w:rFonts w:ascii="Times New Roman" w:eastAsia="宋体" w:hAnsi="Times New Roman" w:cs="Times New Roman"/>
          <w:kern w:val="0"/>
          <w:sz w:val="24"/>
          <w:szCs w:val="24"/>
          <w:lang w:val="en-US"/>
        </w:rPr>
      </w:pPr>
    </w:p>
    <w:p w14:paraId="7C4D6C68" w14:textId="77777777" w:rsidR="003268DA" w:rsidRDefault="003268DA" w:rsidP="00661020">
      <w:pPr>
        <w:widowControl/>
        <w:spacing w:before="100" w:beforeAutospacing="1" w:after="100" w:afterAutospacing="1" w:line="360" w:lineRule="auto"/>
        <w:jc w:val="left"/>
        <w:rPr>
          <w:rFonts w:ascii="Times New Roman" w:eastAsia="宋体" w:hAnsi="Times New Roman" w:cs="Times New Roman" w:hint="eastAsia"/>
          <w:kern w:val="0"/>
          <w:sz w:val="24"/>
          <w:szCs w:val="24"/>
          <w:lang w:val="en-US"/>
        </w:rPr>
      </w:pPr>
    </w:p>
    <w:p w14:paraId="5172D1F3" w14:textId="77777777" w:rsidR="003773B4" w:rsidRPr="003773B4" w:rsidRDefault="003773B4" w:rsidP="0042013D">
      <w:pPr>
        <w:widowControl/>
        <w:spacing w:before="100" w:beforeAutospacing="1" w:after="100" w:afterAutospacing="1"/>
        <w:jc w:val="left"/>
        <w:outlineLvl w:val="0"/>
        <w:rPr>
          <w:rFonts w:ascii="Times New Roman" w:eastAsia="宋体" w:hAnsi="Times New Roman" w:cs="Times New Roman"/>
          <w:b/>
          <w:bCs/>
          <w:kern w:val="0"/>
          <w:sz w:val="30"/>
          <w:szCs w:val="30"/>
          <w:lang w:val="en-US"/>
        </w:rPr>
      </w:pPr>
      <w:r w:rsidRPr="003773B4">
        <w:rPr>
          <w:rFonts w:ascii="Times New Roman" w:eastAsia="宋体" w:hAnsi="Times New Roman" w:cs="Times New Roman" w:hint="eastAsia"/>
          <w:b/>
          <w:bCs/>
          <w:kern w:val="0"/>
          <w:sz w:val="30"/>
          <w:szCs w:val="30"/>
          <w:lang w:val="en-US"/>
        </w:rPr>
        <w:lastRenderedPageBreak/>
        <w:t>3</w:t>
      </w:r>
      <w:r w:rsidRPr="003773B4">
        <w:rPr>
          <w:rFonts w:ascii="Times New Roman" w:eastAsia="宋体" w:hAnsi="Times New Roman" w:cs="Times New Roman" w:hint="eastAsia"/>
          <w:b/>
          <w:bCs/>
          <w:kern w:val="0"/>
          <w:sz w:val="30"/>
          <w:szCs w:val="30"/>
          <w:lang w:val="en-US"/>
        </w:rPr>
        <w:t>、产品使用</w:t>
      </w:r>
    </w:p>
    <w:p w14:paraId="3CED340A" w14:textId="3BFEECCF" w:rsidR="003773B4" w:rsidRDefault="0064327E" w:rsidP="00E801A2">
      <w:pPr>
        <w:widowControl/>
        <w:ind w:firstLine="482"/>
        <w:jc w:val="left"/>
        <w:rPr>
          <w:rFonts w:ascii="Times New Roman" w:eastAsia="宋体" w:hAnsi="Times New Roman" w:cs="Times New Roman"/>
          <w:kern w:val="0"/>
          <w:sz w:val="24"/>
          <w:szCs w:val="24"/>
          <w:lang w:val="en-US"/>
        </w:rPr>
      </w:pPr>
      <w:r>
        <w:rPr>
          <w:rFonts w:ascii="Times New Roman" w:eastAsia="宋体" w:hAnsi="Times New Roman" w:cs="Times New Roman" w:hint="eastAsia"/>
          <w:kern w:val="0"/>
          <w:sz w:val="24"/>
          <w:szCs w:val="24"/>
          <w:lang w:val="en-US"/>
        </w:rPr>
        <w:t>以</w:t>
      </w:r>
      <w:r w:rsidR="00557071">
        <w:rPr>
          <w:rFonts w:ascii="Times New Roman" w:eastAsia="宋体" w:hAnsi="Times New Roman" w:cs="Times New Roman" w:hint="eastAsia"/>
          <w:kern w:val="0"/>
          <w:sz w:val="24"/>
          <w:szCs w:val="24"/>
          <w:lang w:val="en-US"/>
        </w:rPr>
        <w:t>python</w:t>
      </w:r>
      <w:r>
        <w:rPr>
          <w:rFonts w:ascii="Times New Roman" w:eastAsia="宋体" w:hAnsi="Times New Roman" w:cs="Times New Roman" w:hint="eastAsia"/>
          <w:kern w:val="0"/>
          <w:sz w:val="24"/>
          <w:szCs w:val="24"/>
          <w:lang w:val="en-US"/>
        </w:rPr>
        <w:t>读取为例，</w:t>
      </w:r>
    </w:p>
    <w:p w14:paraId="441F620A" w14:textId="77777777" w:rsidR="00557071" w:rsidRPr="00557071" w:rsidRDefault="00557071" w:rsidP="00557071">
      <w:pPr>
        <w:rPr>
          <w:noProof/>
          <w:lang w:val="en-US"/>
        </w:rPr>
      </w:pPr>
      <w:r w:rsidRPr="00557071">
        <w:rPr>
          <w:noProof/>
          <w:lang w:val="en-US"/>
        </w:rPr>
        <w:t>import xarray as xr</w:t>
      </w:r>
    </w:p>
    <w:p w14:paraId="0300F892" w14:textId="77777777" w:rsidR="00557071" w:rsidRPr="00557071" w:rsidRDefault="00557071" w:rsidP="00557071">
      <w:pPr>
        <w:rPr>
          <w:noProof/>
          <w:lang w:val="en-US"/>
        </w:rPr>
      </w:pPr>
    </w:p>
    <w:p w14:paraId="574CB1D5" w14:textId="77777777" w:rsidR="00557071" w:rsidRPr="00557071" w:rsidRDefault="00557071" w:rsidP="00557071">
      <w:pPr>
        <w:rPr>
          <w:noProof/>
          <w:lang w:val="en-US"/>
        </w:rPr>
      </w:pPr>
      <w:r w:rsidRPr="00557071">
        <w:rPr>
          <w:rFonts w:hint="eastAsia"/>
          <w:noProof/>
          <w:lang w:val="en-US"/>
        </w:rPr>
        <w:t xml:space="preserve"># 1. </w:t>
      </w:r>
      <w:r w:rsidRPr="00557071">
        <w:rPr>
          <w:rFonts w:hint="eastAsia"/>
          <w:noProof/>
          <w:lang w:val="en-US"/>
        </w:rPr>
        <w:t>打开</w:t>
      </w:r>
      <w:r w:rsidRPr="00557071">
        <w:rPr>
          <w:rFonts w:hint="eastAsia"/>
          <w:noProof/>
          <w:lang w:val="en-US"/>
        </w:rPr>
        <w:t xml:space="preserve"> NC </w:t>
      </w:r>
      <w:r w:rsidRPr="00557071">
        <w:rPr>
          <w:rFonts w:hint="eastAsia"/>
          <w:noProof/>
          <w:lang w:val="en-US"/>
        </w:rPr>
        <w:t>文件</w:t>
      </w:r>
    </w:p>
    <w:p w14:paraId="344F2C72" w14:textId="7E67D954" w:rsidR="00557071" w:rsidRPr="00557071" w:rsidRDefault="00557071" w:rsidP="00557071">
      <w:pPr>
        <w:rPr>
          <w:noProof/>
          <w:lang w:val="en-US"/>
        </w:rPr>
      </w:pPr>
      <w:r w:rsidRPr="00557071">
        <w:rPr>
          <w:rFonts w:hint="eastAsia"/>
          <w:noProof/>
          <w:lang w:val="en-US"/>
        </w:rPr>
        <w:t>nc_file_path = r'</w:t>
      </w:r>
      <w:r w:rsidR="00733731" w:rsidRPr="00733731">
        <w:rPr>
          <w:noProof/>
          <w:lang w:val="en-US"/>
        </w:rPr>
        <w:t>VIC_SM_SM1_0.0625_1970.nc</w:t>
      </w:r>
      <w:r w:rsidRPr="00557071">
        <w:rPr>
          <w:rFonts w:hint="eastAsia"/>
          <w:noProof/>
          <w:lang w:val="en-US"/>
        </w:rPr>
        <w:t xml:space="preserve">'  # </w:t>
      </w:r>
      <w:r w:rsidRPr="00557071">
        <w:rPr>
          <w:rFonts w:hint="eastAsia"/>
          <w:noProof/>
          <w:lang w:val="en-US"/>
        </w:rPr>
        <w:t>修改为你的文件路径</w:t>
      </w:r>
    </w:p>
    <w:p w14:paraId="3FDC70DF" w14:textId="3B8FA64B" w:rsidR="00557071" w:rsidRPr="00557071" w:rsidRDefault="00557071" w:rsidP="00557071">
      <w:pPr>
        <w:rPr>
          <w:noProof/>
          <w:lang w:val="en-US"/>
        </w:rPr>
      </w:pPr>
      <w:r w:rsidRPr="00557071">
        <w:rPr>
          <w:noProof/>
          <w:lang w:val="en-US"/>
        </w:rPr>
        <w:t>dataset = xr.open_dataset(nc_file_path)</w:t>
      </w:r>
    </w:p>
    <w:p w14:paraId="06E2FA19" w14:textId="77777777" w:rsidR="00557071" w:rsidRPr="00557071" w:rsidRDefault="00557071" w:rsidP="00557071">
      <w:pPr>
        <w:rPr>
          <w:noProof/>
          <w:lang w:val="en-US"/>
        </w:rPr>
      </w:pPr>
      <w:r w:rsidRPr="00557071">
        <w:rPr>
          <w:rFonts w:hint="eastAsia"/>
          <w:noProof/>
          <w:lang w:val="en-US"/>
        </w:rPr>
        <w:t xml:space="preserve"># 2. </w:t>
      </w:r>
      <w:r w:rsidRPr="00557071">
        <w:rPr>
          <w:rFonts w:hint="eastAsia"/>
          <w:noProof/>
          <w:lang w:val="en-US"/>
        </w:rPr>
        <w:t>获取所有变量名称</w:t>
      </w:r>
    </w:p>
    <w:p w14:paraId="4CA157D0" w14:textId="77777777" w:rsidR="00557071" w:rsidRPr="00557071" w:rsidRDefault="00557071" w:rsidP="00557071">
      <w:pPr>
        <w:rPr>
          <w:noProof/>
          <w:lang w:val="en-US"/>
        </w:rPr>
      </w:pPr>
      <w:r w:rsidRPr="00557071">
        <w:rPr>
          <w:noProof/>
          <w:lang w:val="en-US"/>
        </w:rPr>
        <w:t>variables = list(dataset.data_vars.keys())</w:t>
      </w:r>
    </w:p>
    <w:p w14:paraId="3672420D" w14:textId="10EB4CF6" w:rsidR="00557071" w:rsidRPr="00557071" w:rsidRDefault="00557071" w:rsidP="00557071">
      <w:pPr>
        <w:rPr>
          <w:noProof/>
          <w:lang w:val="en-US"/>
        </w:rPr>
      </w:pPr>
      <w:r w:rsidRPr="00557071">
        <w:rPr>
          <w:rFonts w:hint="eastAsia"/>
          <w:noProof/>
          <w:lang w:val="en-US"/>
        </w:rPr>
        <w:t xml:space="preserve">print(f"NC </w:t>
      </w:r>
      <w:r w:rsidRPr="00557071">
        <w:rPr>
          <w:rFonts w:hint="eastAsia"/>
          <w:noProof/>
          <w:lang w:val="en-US"/>
        </w:rPr>
        <w:t>文件中的变量</w:t>
      </w:r>
      <w:r w:rsidRPr="00557071">
        <w:rPr>
          <w:rFonts w:hint="eastAsia"/>
          <w:noProof/>
          <w:lang w:val="en-US"/>
        </w:rPr>
        <w:t>: {variables}")</w:t>
      </w:r>
    </w:p>
    <w:p w14:paraId="585CCE81" w14:textId="77777777" w:rsidR="00557071" w:rsidRPr="00557071" w:rsidRDefault="00557071" w:rsidP="00557071">
      <w:pPr>
        <w:rPr>
          <w:noProof/>
          <w:lang w:val="en-US"/>
        </w:rPr>
      </w:pPr>
      <w:r w:rsidRPr="00557071">
        <w:rPr>
          <w:rFonts w:hint="eastAsia"/>
          <w:noProof/>
          <w:lang w:val="en-US"/>
        </w:rPr>
        <w:t xml:space="preserve"># 3. </w:t>
      </w:r>
      <w:r w:rsidRPr="00557071">
        <w:rPr>
          <w:rFonts w:hint="eastAsia"/>
          <w:noProof/>
          <w:lang w:val="en-US"/>
        </w:rPr>
        <w:t>按变量名读取数据，并展示数组维度大小</w:t>
      </w:r>
    </w:p>
    <w:p w14:paraId="7B6B0646" w14:textId="77777777" w:rsidR="00557071" w:rsidRPr="00557071" w:rsidRDefault="00557071" w:rsidP="00557071">
      <w:pPr>
        <w:rPr>
          <w:noProof/>
          <w:lang w:val="en-US"/>
        </w:rPr>
      </w:pPr>
      <w:r w:rsidRPr="00557071">
        <w:rPr>
          <w:noProof/>
          <w:lang w:val="en-US"/>
        </w:rPr>
        <w:t>for var_name in variables:</w:t>
      </w:r>
    </w:p>
    <w:p w14:paraId="53DC9C59" w14:textId="77777777" w:rsidR="00557071" w:rsidRPr="00557071" w:rsidRDefault="00557071" w:rsidP="00557071">
      <w:pPr>
        <w:rPr>
          <w:noProof/>
          <w:lang w:val="en-US"/>
        </w:rPr>
      </w:pPr>
      <w:r w:rsidRPr="00557071">
        <w:rPr>
          <w:rFonts w:hint="eastAsia"/>
          <w:noProof/>
          <w:lang w:val="en-US"/>
        </w:rPr>
        <w:t xml:space="preserve">    data = dataset[var_name].values  # </w:t>
      </w:r>
      <w:r w:rsidRPr="00557071">
        <w:rPr>
          <w:rFonts w:hint="eastAsia"/>
          <w:noProof/>
          <w:lang w:val="en-US"/>
        </w:rPr>
        <w:t>转为</w:t>
      </w:r>
      <w:r w:rsidRPr="00557071">
        <w:rPr>
          <w:rFonts w:hint="eastAsia"/>
          <w:noProof/>
          <w:lang w:val="en-US"/>
        </w:rPr>
        <w:t xml:space="preserve"> NumPy </w:t>
      </w:r>
      <w:r w:rsidRPr="00557071">
        <w:rPr>
          <w:rFonts w:hint="eastAsia"/>
          <w:noProof/>
          <w:lang w:val="en-US"/>
        </w:rPr>
        <w:t>数组</w:t>
      </w:r>
    </w:p>
    <w:p w14:paraId="5166D1FB" w14:textId="77777777" w:rsidR="00557071" w:rsidRPr="00557071" w:rsidRDefault="00557071" w:rsidP="00557071">
      <w:pPr>
        <w:rPr>
          <w:noProof/>
          <w:lang w:val="en-US"/>
        </w:rPr>
      </w:pPr>
      <w:r w:rsidRPr="00557071">
        <w:rPr>
          <w:rFonts w:hint="eastAsia"/>
          <w:noProof/>
          <w:lang w:val="en-US"/>
        </w:rPr>
        <w:t xml:space="preserve">    dims = data.shape  # </w:t>
      </w:r>
      <w:r w:rsidRPr="00557071">
        <w:rPr>
          <w:rFonts w:hint="eastAsia"/>
          <w:noProof/>
          <w:lang w:val="en-US"/>
        </w:rPr>
        <w:t>获取数组的维度大小</w:t>
      </w:r>
    </w:p>
    <w:p w14:paraId="7C22EAC5" w14:textId="7092673E" w:rsidR="00557071" w:rsidRDefault="00557071" w:rsidP="00557071">
      <w:pPr>
        <w:rPr>
          <w:noProof/>
          <w:lang w:val="en-US"/>
        </w:rPr>
      </w:pPr>
      <w:r w:rsidRPr="00557071">
        <w:rPr>
          <w:rFonts w:hint="eastAsia"/>
          <w:noProof/>
          <w:lang w:val="en-US"/>
        </w:rPr>
        <w:t xml:space="preserve">    print(f"</w:t>
      </w:r>
      <w:r w:rsidRPr="00557071">
        <w:rPr>
          <w:rFonts w:hint="eastAsia"/>
          <w:noProof/>
          <w:lang w:val="en-US"/>
        </w:rPr>
        <w:t>变量名</w:t>
      </w:r>
      <w:r w:rsidRPr="00557071">
        <w:rPr>
          <w:rFonts w:hint="eastAsia"/>
          <w:noProof/>
          <w:lang w:val="en-US"/>
        </w:rPr>
        <w:t xml:space="preserve">: {var_name}, </w:t>
      </w:r>
      <w:r w:rsidRPr="00557071">
        <w:rPr>
          <w:rFonts w:hint="eastAsia"/>
          <w:noProof/>
          <w:lang w:val="en-US"/>
        </w:rPr>
        <w:t>数组维度</w:t>
      </w:r>
      <w:r w:rsidRPr="00557071">
        <w:rPr>
          <w:rFonts w:hint="eastAsia"/>
          <w:noProof/>
          <w:lang w:val="en-US"/>
        </w:rPr>
        <w:t>: {dims}")</w:t>
      </w:r>
    </w:p>
    <w:p w14:paraId="1CC00B50" w14:textId="77777777" w:rsidR="00557071" w:rsidRPr="008E5D2D" w:rsidRDefault="00557071" w:rsidP="008E5D2D">
      <w:pPr>
        <w:rPr>
          <w:noProof/>
          <w:lang w:val="en-US"/>
        </w:rPr>
      </w:pPr>
    </w:p>
    <w:p w14:paraId="516F652A" w14:textId="77777777" w:rsidR="003773B4" w:rsidRPr="003773B4" w:rsidRDefault="003773B4" w:rsidP="0042013D">
      <w:pPr>
        <w:widowControl/>
        <w:spacing w:before="100" w:beforeAutospacing="1" w:after="100" w:afterAutospacing="1"/>
        <w:jc w:val="left"/>
        <w:outlineLvl w:val="0"/>
        <w:rPr>
          <w:rFonts w:ascii="Times New Roman" w:eastAsia="宋体" w:hAnsi="Times New Roman" w:cs="Times New Roman"/>
          <w:b/>
          <w:bCs/>
          <w:kern w:val="0"/>
          <w:sz w:val="30"/>
          <w:szCs w:val="30"/>
          <w:lang w:val="en-US"/>
        </w:rPr>
      </w:pPr>
      <w:r w:rsidRPr="003773B4">
        <w:rPr>
          <w:rFonts w:ascii="Times New Roman" w:eastAsia="宋体" w:hAnsi="Times New Roman" w:cs="Times New Roman" w:hint="eastAsia"/>
          <w:b/>
          <w:bCs/>
          <w:kern w:val="0"/>
          <w:sz w:val="30"/>
          <w:szCs w:val="30"/>
          <w:lang w:val="en-US"/>
        </w:rPr>
        <w:t>4</w:t>
      </w:r>
      <w:r w:rsidRPr="003773B4">
        <w:rPr>
          <w:rFonts w:ascii="Times New Roman" w:eastAsia="宋体" w:hAnsi="Times New Roman" w:cs="Times New Roman" w:hint="eastAsia"/>
          <w:b/>
          <w:bCs/>
          <w:kern w:val="0"/>
          <w:sz w:val="30"/>
          <w:szCs w:val="30"/>
          <w:lang w:val="en-US"/>
        </w:rPr>
        <w:t>、产品示例</w:t>
      </w:r>
    </w:p>
    <w:p w14:paraId="3988D918" w14:textId="0A5D8B4F" w:rsidR="009F7D95" w:rsidRDefault="00BF0C8F" w:rsidP="00F2690C">
      <w:pPr>
        <w:jc w:val="center"/>
      </w:pPr>
      <w:r>
        <w:rPr>
          <w:noProof/>
        </w:rPr>
        <w:drawing>
          <wp:inline distT="0" distB="0" distL="0" distR="0" wp14:anchorId="2A1FB3CF" wp14:editId="7559A00A">
            <wp:extent cx="2638020" cy="186415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2087" cy="1867028"/>
                    </a:xfrm>
                    <a:prstGeom prst="rect">
                      <a:avLst/>
                    </a:prstGeom>
                    <a:noFill/>
                    <a:ln>
                      <a:noFill/>
                    </a:ln>
                  </pic:spPr>
                </pic:pic>
              </a:graphicData>
            </a:graphic>
          </wp:inline>
        </w:drawing>
      </w:r>
      <w:r w:rsidRPr="00BF0C8F">
        <w:t xml:space="preserve"> </w:t>
      </w:r>
      <w:r>
        <w:rPr>
          <w:noProof/>
        </w:rPr>
        <w:drawing>
          <wp:inline distT="0" distB="0" distL="0" distR="0" wp14:anchorId="0F6EFDE8" wp14:editId="419EE74D">
            <wp:extent cx="2635250" cy="186219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355" cy="1867218"/>
                    </a:xfrm>
                    <a:prstGeom prst="rect">
                      <a:avLst/>
                    </a:prstGeom>
                    <a:noFill/>
                    <a:ln>
                      <a:noFill/>
                    </a:ln>
                  </pic:spPr>
                </pic:pic>
              </a:graphicData>
            </a:graphic>
          </wp:inline>
        </w:drawing>
      </w:r>
    </w:p>
    <w:p w14:paraId="41B609ED" w14:textId="26FF3535" w:rsidR="00BF0C8F" w:rsidRPr="00F2690C" w:rsidRDefault="00BF0C8F" w:rsidP="00F2690C">
      <w:pPr>
        <w:jc w:val="center"/>
      </w:pPr>
      <w:r>
        <w:rPr>
          <w:noProof/>
        </w:rPr>
        <w:drawing>
          <wp:inline distT="0" distB="0" distL="0" distR="0" wp14:anchorId="0202A197" wp14:editId="04848D10">
            <wp:extent cx="2674256" cy="1889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351" cy="1893360"/>
                    </a:xfrm>
                    <a:prstGeom prst="rect">
                      <a:avLst/>
                    </a:prstGeom>
                    <a:noFill/>
                    <a:ln>
                      <a:noFill/>
                    </a:ln>
                  </pic:spPr>
                </pic:pic>
              </a:graphicData>
            </a:graphic>
          </wp:inline>
        </w:drawing>
      </w:r>
      <w:r w:rsidRPr="00BF0C8F">
        <w:t xml:space="preserve"> </w:t>
      </w:r>
      <w:r>
        <w:rPr>
          <w:noProof/>
        </w:rPr>
        <w:drawing>
          <wp:inline distT="0" distB="0" distL="0" distR="0" wp14:anchorId="7D5E3D68" wp14:editId="553E3AD7">
            <wp:extent cx="2674742" cy="18901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612" cy="1892131"/>
                    </a:xfrm>
                    <a:prstGeom prst="rect">
                      <a:avLst/>
                    </a:prstGeom>
                    <a:noFill/>
                    <a:ln>
                      <a:noFill/>
                    </a:ln>
                  </pic:spPr>
                </pic:pic>
              </a:graphicData>
            </a:graphic>
          </wp:inline>
        </w:drawing>
      </w:r>
    </w:p>
    <w:p w14:paraId="51FD4994" w14:textId="4D659429" w:rsidR="009F7D95" w:rsidRPr="001C515D" w:rsidRDefault="009F7D95" w:rsidP="00F2690C">
      <w:pPr>
        <w:jc w:val="center"/>
        <w:rPr>
          <w:rFonts w:ascii="Times New Roman" w:hAnsi="Times New Roman" w:cs="Times New Roman"/>
          <w:b/>
        </w:rPr>
      </w:pPr>
      <w:r w:rsidRPr="001C515D">
        <w:rPr>
          <w:rFonts w:ascii="Times New Roman" w:hAnsi="Times New Roman" w:cs="Times New Roman"/>
          <w:b/>
        </w:rPr>
        <w:t>图</w:t>
      </w:r>
      <w:r w:rsidRPr="001C515D">
        <w:rPr>
          <w:rFonts w:ascii="Times New Roman" w:hAnsi="Times New Roman" w:cs="Times New Roman"/>
          <w:b/>
        </w:rPr>
        <w:t xml:space="preserve"> </w:t>
      </w:r>
      <w:r w:rsidRPr="001C515D">
        <w:rPr>
          <w:rFonts w:ascii="Times New Roman" w:hAnsi="Times New Roman" w:cs="Times New Roman"/>
          <w:b/>
        </w:rPr>
        <w:fldChar w:fldCharType="begin"/>
      </w:r>
      <w:r w:rsidRPr="00602F6A">
        <w:rPr>
          <w:rFonts w:ascii="Times New Roman" w:hAnsi="Times New Roman" w:cs="Times New Roman"/>
          <w:b/>
        </w:rPr>
        <w:instrText xml:space="preserve"> SEQ </w:instrText>
      </w:r>
      <w:r w:rsidRPr="00602F6A">
        <w:rPr>
          <w:rFonts w:ascii="Times New Roman" w:hAnsi="Times New Roman" w:cs="Times New Roman"/>
          <w:b/>
        </w:rPr>
        <w:instrText>图</w:instrText>
      </w:r>
      <w:r w:rsidRPr="00602F6A">
        <w:rPr>
          <w:rFonts w:ascii="Times New Roman" w:hAnsi="Times New Roman" w:cs="Times New Roman"/>
          <w:b/>
        </w:rPr>
        <w:instrText xml:space="preserve"> \* ARABIC </w:instrText>
      </w:r>
      <w:r w:rsidRPr="001C515D">
        <w:rPr>
          <w:rFonts w:ascii="Times New Roman" w:hAnsi="Times New Roman" w:cs="Times New Roman"/>
          <w:b/>
        </w:rPr>
        <w:fldChar w:fldCharType="separate"/>
      </w:r>
      <w:r w:rsidR="00F6389B">
        <w:rPr>
          <w:rFonts w:ascii="Times New Roman" w:hAnsi="Times New Roman" w:cs="Times New Roman"/>
          <w:b/>
        </w:rPr>
        <w:t>1</w:t>
      </w:r>
      <w:r w:rsidRPr="001C515D">
        <w:rPr>
          <w:rFonts w:ascii="Times New Roman" w:hAnsi="Times New Roman" w:cs="Times New Roman"/>
          <w:b/>
        </w:rPr>
        <w:fldChar w:fldCharType="end"/>
      </w:r>
      <w:r w:rsidRPr="001C515D">
        <w:rPr>
          <w:rFonts w:ascii="Times New Roman" w:hAnsi="Times New Roman" w:cs="Times New Roman"/>
          <w:b/>
        </w:rPr>
        <w:t xml:space="preserve"> </w:t>
      </w:r>
      <w:r w:rsidR="00262634" w:rsidRPr="001C515D">
        <w:rPr>
          <w:rFonts w:ascii="Times New Roman" w:hAnsi="Times New Roman" w:cs="Times New Roman"/>
          <w:b/>
        </w:rPr>
        <w:t>20</w:t>
      </w:r>
      <w:r w:rsidR="00BF0C8F">
        <w:rPr>
          <w:rFonts w:ascii="Times New Roman" w:hAnsi="Times New Roman" w:cs="Times New Roman"/>
          <w:b/>
        </w:rPr>
        <w:t>15</w:t>
      </w:r>
      <w:r w:rsidR="00262634" w:rsidRPr="001C515D">
        <w:rPr>
          <w:rFonts w:ascii="Times New Roman" w:hAnsi="Times New Roman" w:cs="Times New Roman"/>
          <w:b/>
        </w:rPr>
        <w:t>年</w:t>
      </w:r>
      <w:r w:rsidR="00BF0C8F">
        <w:rPr>
          <w:rFonts w:ascii="Times New Roman" w:hAnsi="Times New Roman" w:cs="Times New Roman" w:hint="eastAsia"/>
          <w:b/>
        </w:rPr>
        <w:t>1</w:t>
      </w:r>
      <w:r w:rsidR="00BF0C8F">
        <w:rPr>
          <w:rFonts w:ascii="Times New Roman" w:hAnsi="Times New Roman" w:cs="Times New Roman" w:hint="eastAsia"/>
          <w:b/>
        </w:rPr>
        <w:t>月、</w:t>
      </w:r>
      <w:r w:rsidR="00BF0C8F">
        <w:rPr>
          <w:rFonts w:ascii="Times New Roman" w:hAnsi="Times New Roman" w:cs="Times New Roman" w:hint="eastAsia"/>
          <w:b/>
        </w:rPr>
        <w:t>3</w:t>
      </w:r>
      <w:r w:rsidR="00BF0C8F">
        <w:rPr>
          <w:rFonts w:ascii="Times New Roman" w:hAnsi="Times New Roman" w:cs="Times New Roman" w:hint="eastAsia"/>
          <w:b/>
        </w:rPr>
        <w:t>月、</w:t>
      </w:r>
      <w:r w:rsidR="00BF0C8F">
        <w:rPr>
          <w:rFonts w:ascii="Times New Roman" w:hAnsi="Times New Roman" w:cs="Times New Roman" w:hint="eastAsia"/>
          <w:b/>
        </w:rPr>
        <w:t>6</w:t>
      </w:r>
      <w:r w:rsidR="00BF0C8F">
        <w:rPr>
          <w:rFonts w:ascii="Times New Roman" w:hAnsi="Times New Roman" w:cs="Times New Roman" w:hint="eastAsia"/>
          <w:b/>
        </w:rPr>
        <w:t>月、</w:t>
      </w:r>
      <w:r w:rsidR="00BF0C8F">
        <w:rPr>
          <w:rFonts w:ascii="Times New Roman" w:hAnsi="Times New Roman" w:cs="Times New Roman" w:hint="eastAsia"/>
          <w:b/>
        </w:rPr>
        <w:t>9</w:t>
      </w:r>
      <w:r w:rsidR="00BF0C8F">
        <w:rPr>
          <w:rFonts w:ascii="Times New Roman" w:hAnsi="Times New Roman" w:cs="Times New Roman" w:hint="eastAsia"/>
          <w:b/>
        </w:rPr>
        <w:t>月平均表层土壤水</w:t>
      </w:r>
    </w:p>
    <w:p w14:paraId="7CFCA720" w14:textId="0F050B3F" w:rsidR="00661020" w:rsidRPr="00747E21" w:rsidRDefault="00661020" w:rsidP="00747E21">
      <w:pPr>
        <w:jc w:val="center"/>
      </w:pPr>
    </w:p>
    <w:p w14:paraId="57F0CEDE" w14:textId="77777777" w:rsidR="000233E4" w:rsidRPr="00E647B3" w:rsidRDefault="000233E4" w:rsidP="0042013D">
      <w:pPr>
        <w:widowControl/>
        <w:spacing w:before="100" w:beforeAutospacing="1" w:after="100" w:afterAutospacing="1"/>
        <w:jc w:val="left"/>
        <w:outlineLvl w:val="0"/>
        <w:rPr>
          <w:rFonts w:ascii="Times New Roman" w:eastAsia="宋体" w:hAnsi="Times New Roman" w:cs="Times New Roman"/>
          <w:b/>
          <w:bCs/>
          <w:kern w:val="0"/>
          <w:sz w:val="30"/>
          <w:szCs w:val="30"/>
        </w:rPr>
      </w:pPr>
      <w:r w:rsidRPr="00E647B3">
        <w:rPr>
          <w:rFonts w:ascii="Times New Roman" w:eastAsia="宋体" w:hAnsi="Times New Roman" w:cs="Times New Roman" w:hint="eastAsia"/>
          <w:b/>
          <w:bCs/>
          <w:kern w:val="0"/>
          <w:sz w:val="30"/>
          <w:szCs w:val="30"/>
        </w:rPr>
        <w:lastRenderedPageBreak/>
        <w:t>5</w:t>
      </w:r>
      <w:r w:rsidRPr="003773B4">
        <w:rPr>
          <w:rFonts w:ascii="Times New Roman" w:eastAsia="宋体" w:hAnsi="Times New Roman" w:cs="Times New Roman" w:hint="eastAsia"/>
          <w:b/>
          <w:bCs/>
          <w:kern w:val="0"/>
          <w:sz w:val="30"/>
          <w:szCs w:val="30"/>
          <w:lang w:val="en-US"/>
        </w:rPr>
        <w:t>、</w:t>
      </w:r>
      <w:r w:rsidR="009F7D95">
        <w:rPr>
          <w:rFonts w:ascii="Times New Roman" w:eastAsia="宋体" w:hAnsi="Times New Roman" w:cs="Times New Roman" w:hint="eastAsia"/>
          <w:b/>
          <w:bCs/>
          <w:kern w:val="0"/>
          <w:sz w:val="30"/>
          <w:szCs w:val="30"/>
          <w:lang w:val="en-US"/>
        </w:rPr>
        <w:t>产品</w:t>
      </w:r>
      <w:r>
        <w:rPr>
          <w:rFonts w:ascii="Times New Roman" w:eastAsia="宋体" w:hAnsi="Times New Roman" w:cs="Times New Roman" w:hint="eastAsia"/>
          <w:b/>
          <w:bCs/>
          <w:kern w:val="0"/>
          <w:sz w:val="30"/>
          <w:szCs w:val="30"/>
          <w:lang w:val="en-US"/>
        </w:rPr>
        <w:t>文献</w:t>
      </w:r>
    </w:p>
    <w:p w14:paraId="4C3CFA68" w14:textId="7F669121" w:rsidR="00D034A5" w:rsidRPr="00B44FDF" w:rsidRDefault="00E33F96" w:rsidP="00D034A5">
      <w:pPr>
        <w:widowControl/>
        <w:spacing w:line="360" w:lineRule="auto"/>
        <w:ind w:left="480" w:hangingChars="200" w:hanging="480"/>
        <w:jc w:val="left"/>
        <w:rPr>
          <w:rFonts w:ascii="Times New Roman" w:eastAsia="宋体" w:hAnsi="Times New Roman" w:cs="Times New Roman"/>
          <w:kern w:val="0"/>
          <w:sz w:val="24"/>
          <w:szCs w:val="24"/>
        </w:rPr>
      </w:pPr>
      <w:r w:rsidRPr="00E33F96">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 xml:space="preserve"> </w:t>
      </w:r>
      <w:r w:rsidR="008E5D2D" w:rsidRPr="008E5D2D">
        <w:rPr>
          <w:rFonts w:ascii="Times New Roman" w:eastAsia="宋体" w:hAnsi="Times New Roman" w:cs="Times New Roman"/>
          <w:color w:val="000000" w:themeColor="text1"/>
          <w:szCs w:val="21"/>
        </w:rPr>
        <w:t>Zhu, B., X. Xie*, C. Lu, T. Lei, Y. Wang, K. Jia, and Y. Yao (2021), Extensive Evaluation of a Continental-Scale High-Resolution Hydrological Model Using Remote Sensing and Ground-Based Observations, Remote Sensing, 13(7), 1247.</w:t>
      </w:r>
    </w:p>
    <w:p w14:paraId="5A5F46DD" w14:textId="3740A7A9" w:rsidR="00D034A5" w:rsidRPr="00C3354D" w:rsidRDefault="00D034A5" w:rsidP="00D034A5">
      <w:pPr>
        <w:widowControl/>
        <w:spacing w:line="360" w:lineRule="auto"/>
        <w:ind w:left="480" w:hangingChars="200" w:hanging="480"/>
        <w:jc w:val="left"/>
        <w:rPr>
          <w:rFonts w:ascii="Times New Roman" w:eastAsia="宋体" w:hAnsi="Times New Roman" w:cs="Times New Roman"/>
          <w:kern w:val="0"/>
          <w:sz w:val="24"/>
          <w:szCs w:val="24"/>
        </w:rPr>
      </w:pPr>
    </w:p>
    <w:sectPr w:rsidR="00D034A5" w:rsidRPr="00C3354D" w:rsidSect="00722A6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9F5E" w14:textId="77777777" w:rsidR="006269FC" w:rsidRDefault="006269FC" w:rsidP="00FD1423">
      <w:r>
        <w:separator/>
      </w:r>
    </w:p>
  </w:endnote>
  <w:endnote w:type="continuationSeparator" w:id="0">
    <w:p w14:paraId="6BB5FD07" w14:textId="77777777" w:rsidR="006269FC" w:rsidRDefault="006269FC" w:rsidP="00FD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6108" w14:textId="77777777" w:rsidR="006269FC" w:rsidRDefault="006269FC" w:rsidP="00FD1423">
      <w:r>
        <w:separator/>
      </w:r>
    </w:p>
  </w:footnote>
  <w:footnote w:type="continuationSeparator" w:id="0">
    <w:p w14:paraId="5BF08C3F" w14:textId="77777777" w:rsidR="006269FC" w:rsidRDefault="006269FC" w:rsidP="00FD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C1"/>
    <w:multiLevelType w:val="multilevel"/>
    <w:tmpl w:val="7FF0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3508"/>
    <w:multiLevelType w:val="multilevel"/>
    <w:tmpl w:val="61B2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64B58"/>
    <w:multiLevelType w:val="multilevel"/>
    <w:tmpl w:val="47C2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866E7"/>
    <w:multiLevelType w:val="multilevel"/>
    <w:tmpl w:val="E50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341CF"/>
    <w:multiLevelType w:val="multilevel"/>
    <w:tmpl w:val="AF90DD36"/>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5" w15:restartNumberingAfterBreak="0">
    <w:nsid w:val="4C2F77F3"/>
    <w:multiLevelType w:val="hybridMultilevel"/>
    <w:tmpl w:val="FC5A9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0AD3404"/>
    <w:multiLevelType w:val="multilevel"/>
    <w:tmpl w:val="8DE4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84DDC"/>
    <w:multiLevelType w:val="multilevel"/>
    <w:tmpl w:val="694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76931"/>
    <w:multiLevelType w:val="hybridMultilevel"/>
    <w:tmpl w:val="97C271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5C346F0"/>
    <w:multiLevelType w:val="hybridMultilevel"/>
    <w:tmpl w:val="5AF2919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270B1A"/>
    <w:multiLevelType w:val="multilevel"/>
    <w:tmpl w:val="476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71F92"/>
    <w:multiLevelType w:val="multilevel"/>
    <w:tmpl w:val="98A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66A99"/>
    <w:multiLevelType w:val="hybridMultilevel"/>
    <w:tmpl w:val="8188C71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A573721"/>
    <w:multiLevelType w:val="multilevel"/>
    <w:tmpl w:val="7A3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12"/>
  </w:num>
  <w:num w:numId="5">
    <w:abstractNumId w:val="4"/>
  </w:num>
  <w:num w:numId="6">
    <w:abstractNumId w:val="11"/>
  </w:num>
  <w:num w:numId="7">
    <w:abstractNumId w:val="0"/>
  </w:num>
  <w:num w:numId="8">
    <w:abstractNumId w:val="10"/>
  </w:num>
  <w:num w:numId="9">
    <w:abstractNumId w:val="2"/>
  </w:num>
  <w:num w:numId="10">
    <w:abstractNumId w:val="13"/>
  </w:num>
  <w:num w:numId="11">
    <w:abstractNumId w:val="3"/>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sjQ3NTYyNDcwsTBR0lEKTi0uzszPAykwqwUAQfQr9iwAAAA="/>
  </w:docVars>
  <w:rsids>
    <w:rsidRoot w:val="001172F7"/>
    <w:rsid w:val="00022930"/>
    <w:rsid w:val="000233E4"/>
    <w:rsid w:val="000453E2"/>
    <w:rsid w:val="00053639"/>
    <w:rsid w:val="000855C2"/>
    <w:rsid w:val="000A26F4"/>
    <w:rsid w:val="000E3DC0"/>
    <w:rsid w:val="001172F7"/>
    <w:rsid w:val="001555C5"/>
    <w:rsid w:val="001856C4"/>
    <w:rsid w:val="001929D8"/>
    <w:rsid w:val="00193E87"/>
    <w:rsid w:val="001C515D"/>
    <w:rsid w:val="00262634"/>
    <w:rsid w:val="00285F95"/>
    <w:rsid w:val="002D3B74"/>
    <w:rsid w:val="00300E1C"/>
    <w:rsid w:val="00310D1B"/>
    <w:rsid w:val="00321119"/>
    <w:rsid w:val="003268DA"/>
    <w:rsid w:val="00327F1A"/>
    <w:rsid w:val="0034471D"/>
    <w:rsid w:val="003678F4"/>
    <w:rsid w:val="003773B4"/>
    <w:rsid w:val="003B50CE"/>
    <w:rsid w:val="003D3ABF"/>
    <w:rsid w:val="003E52AD"/>
    <w:rsid w:val="0042013D"/>
    <w:rsid w:val="0044748A"/>
    <w:rsid w:val="0048045F"/>
    <w:rsid w:val="004878E0"/>
    <w:rsid w:val="0049711F"/>
    <w:rsid w:val="004F70B0"/>
    <w:rsid w:val="005157A5"/>
    <w:rsid w:val="005256CD"/>
    <w:rsid w:val="00557071"/>
    <w:rsid w:val="00573D5A"/>
    <w:rsid w:val="00580AC7"/>
    <w:rsid w:val="005A3ACF"/>
    <w:rsid w:val="005B50AC"/>
    <w:rsid w:val="005D41EC"/>
    <w:rsid w:val="005E7948"/>
    <w:rsid w:val="00602F6A"/>
    <w:rsid w:val="006269FC"/>
    <w:rsid w:val="0064327E"/>
    <w:rsid w:val="00661020"/>
    <w:rsid w:val="00675752"/>
    <w:rsid w:val="00681A1D"/>
    <w:rsid w:val="0068225E"/>
    <w:rsid w:val="00692B02"/>
    <w:rsid w:val="006D077A"/>
    <w:rsid w:val="006D53D2"/>
    <w:rsid w:val="006E2A84"/>
    <w:rsid w:val="007137BE"/>
    <w:rsid w:val="00722A67"/>
    <w:rsid w:val="00722F76"/>
    <w:rsid w:val="00733731"/>
    <w:rsid w:val="00736646"/>
    <w:rsid w:val="00742B34"/>
    <w:rsid w:val="00747E21"/>
    <w:rsid w:val="00791D95"/>
    <w:rsid w:val="007D117B"/>
    <w:rsid w:val="00814700"/>
    <w:rsid w:val="0085420A"/>
    <w:rsid w:val="00873A2A"/>
    <w:rsid w:val="0087791F"/>
    <w:rsid w:val="008E5D2D"/>
    <w:rsid w:val="00974FE4"/>
    <w:rsid w:val="009960AD"/>
    <w:rsid w:val="0099622E"/>
    <w:rsid w:val="009C07A8"/>
    <w:rsid w:val="009C688E"/>
    <w:rsid w:val="009F7D95"/>
    <w:rsid w:val="00A367EF"/>
    <w:rsid w:val="00A82CD7"/>
    <w:rsid w:val="00A96B69"/>
    <w:rsid w:val="00A979BE"/>
    <w:rsid w:val="00AB2F87"/>
    <w:rsid w:val="00B07B39"/>
    <w:rsid w:val="00B1480E"/>
    <w:rsid w:val="00B266A5"/>
    <w:rsid w:val="00B3796D"/>
    <w:rsid w:val="00B44FDF"/>
    <w:rsid w:val="00B90315"/>
    <w:rsid w:val="00BF0C8F"/>
    <w:rsid w:val="00C3354D"/>
    <w:rsid w:val="00C70D22"/>
    <w:rsid w:val="00CB171D"/>
    <w:rsid w:val="00CB5CA7"/>
    <w:rsid w:val="00CC1055"/>
    <w:rsid w:val="00CF5C75"/>
    <w:rsid w:val="00D034A5"/>
    <w:rsid w:val="00D309A4"/>
    <w:rsid w:val="00D6570B"/>
    <w:rsid w:val="00D65A41"/>
    <w:rsid w:val="00E33F96"/>
    <w:rsid w:val="00E512EB"/>
    <w:rsid w:val="00E647B3"/>
    <w:rsid w:val="00E801A2"/>
    <w:rsid w:val="00E84D42"/>
    <w:rsid w:val="00EB4A53"/>
    <w:rsid w:val="00F151DB"/>
    <w:rsid w:val="00F2690C"/>
    <w:rsid w:val="00F6389B"/>
    <w:rsid w:val="00F659F7"/>
    <w:rsid w:val="00F875D2"/>
    <w:rsid w:val="00FB2177"/>
    <w:rsid w:val="00FD1423"/>
    <w:rsid w:val="00FD7468"/>
    <w:rsid w:val="00FE35AD"/>
    <w:rsid w:val="00FE56FB"/>
    <w:rsid w:val="00FF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FA3E"/>
  <w15:docId w15:val="{560595D8-2AFF-412A-8CC2-78565A4D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1172F7"/>
  </w:style>
  <w:style w:type="paragraph" w:styleId="a3">
    <w:name w:val="Balloon Text"/>
    <w:basedOn w:val="a"/>
    <w:link w:val="a4"/>
    <w:uiPriority w:val="99"/>
    <w:semiHidden/>
    <w:unhideWhenUsed/>
    <w:rsid w:val="001172F7"/>
    <w:rPr>
      <w:sz w:val="16"/>
      <w:szCs w:val="16"/>
    </w:rPr>
  </w:style>
  <w:style w:type="character" w:customStyle="1" w:styleId="a4">
    <w:name w:val="批注框文本 字符"/>
    <w:basedOn w:val="a0"/>
    <w:link w:val="a3"/>
    <w:uiPriority w:val="99"/>
    <w:semiHidden/>
    <w:rsid w:val="001172F7"/>
    <w:rPr>
      <w:sz w:val="16"/>
      <w:szCs w:val="16"/>
      <w:lang w:val="de-DE"/>
    </w:rPr>
  </w:style>
  <w:style w:type="character" w:styleId="a5">
    <w:name w:val="Hyperlink"/>
    <w:basedOn w:val="a0"/>
    <w:uiPriority w:val="99"/>
    <w:unhideWhenUsed/>
    <w:rsid w:val="00FE35AD"/>
    <w:rPr>
      <w:color w:val="0000FF" w:themeColor="hyperlink"/>
      <w:u w:val="single"/>
    </w:rPr>
  </w:style>
  <w:style w:type="character" w:customStyle="1" w:styleId="fontstyle01">
    <w:name w:val="fontstyle01"/>
    <w:basedOn w:val="a0"/>
    <w:rsid w:val="00B266A5"/>
    <w:rPr>
      <w:rFonts w:ascii="Cambria" w:hAnsi="Cambria" w:hint="default"/>
      <w:b w:val="0"/>
      <w:bCs w:val="0"/>
      <w:i w:val="0"/>
      <w:iCs w:val="0"/>
      <w:color w:val="000000"/>
      <w:sz w:val="22"/>
      <w:szCs w:val="22"/>
    </w:rPr>
  </w:style>
  <w:style w:type="paragraph" w:styleId="a6">
    <w:name w:val="caption"/>
    <w:basedOn w:val="a"/>
    <w:next w:val="a"/>
    <w:uiPriority w:val="35"/>
    <w:unhideWhenUsed/>
    <w:qFormat/>
    <w:rsid w:val="009F7D95"/>
    <w:rPr>
      <w:rFonts w:asciiTheme="majorHAnsi" w:eastAsia="黑体" w:hAnsiTheme="majorHAnsi" w:cstheme="majorBidi"/>
      <w:sz w:val="20"/>
      <w:szCs w:val="20"/>
    </w:rPr>
  </w:style>
  <w:style w:type="paragraph" w:styleId="a7">
    <w:name w:val="Normal (Web)"/>
    <w:basedOn w:val="a"/>
    <w:uiPriority w:val="99"/>
    <w:semiHidden/>
    <w:unhideWhenUsed/>
    <w:rsid w:val="00675752"/>
    <w:pPr>
      <w:widowControl/>
      <w:spacing w:before="100" w:beforeAutospacing="1" w:after="100" w:afterAutospacing="1"/>
      <w:jc w:val="left"/>
    </w:pPr>
    <w:rPr>
      <w:rFonts w:ascii="宋体" w:eastAsia="宋体" w:hAnsi="宋体" w:cs="宋体"/>
      <w:kern w:val="0"/>
      <w:sz w:val="24"/>
      <w:szCs w:val="24"/>
      <w:lang w:val="en-US"/>
    </w:rPr>
  </w:style>
  <w:style w:type="paragraph" w:styleId="HTML">
    <w:name w:val="HTML Preformatted"/>
    <w:basedOn w:val="a"/>
    <w:link w:val="HTML0"/>
    <w:uiPriority w:val="99"/>
    <w:semiHidden/>
    <w:unhideWhenUsed/>
    <w:rsid w:val="006757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lang w:val="en-US"/>
    </w:rPr>
  </w:style>
  <w:style w:type="character" w:customStyle="1" w:styleId="HTML0">
    <w:name w:val="HTML 预设格式 字符"/>
    <w:basedOn w:val="a0"/>
    <w:link w:val="HTML"/>
    <w:uiPriority w:val="99"/>
    <w:semiHidden/>
    <w:rsid w:val="00675752"/>
    <w:rPr>
      <w:rFonts w:ascii="宋体" w:eastAsia="宋体" w:hAnsi="宋体" w:cs="宋体"/>
      <w:kern w:val="0"/>
      <w:sz w:val="24"/>
      <w:szCs w:val="24"/>
    </w:rPr>
  </w:style>
  <w:style w:type="paragraph" w:styleId="a8">
    <w:name w:val="List Paragraph"/>
    <w:basedOn w:val="a"/>
    <w:uiPriority w:val="34"/>
    <w:qFormat/>
    <w:rsid w:val="00F875D2"/>
    <w:pPr>
      <w:ind w:firstLineChars="200" w:firstLine="420"/>
    </w:pPr>
  </w:style>
  <w:style w:type="table" w:styleId="a9">
    <w:name w:val="Table Grid"/>
    <w:basedOn w:val="a1"/>
    <w:uiPriority w:val="59"/>
    <w:rsid w:val="00FB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D65A41"/>
    <w:rPr>
      <w:color w:val="605E5C"/>
      <w:shd w:val="clear" w:color="auto" w:fill="E1DFDD"/>
    </w:rPr>
  </w:style>
  <w:style w:type="paragraph" w:styleId="ab">
    <w:name w:val="header"/>
    <w:basedOn w:val="a"/>
    <w:link w:val="ac"/>
    <w:uiPriority w:val="99"/>
    <w:unhideWhenUsed/>
    <w:rsid w:val="00FD142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D1423"/>
    <w:rPr>
      <w:sz w:val="18"/>
      <w:szCs w:val="18"/>
      <w:lang w:val="de-DE"/>
    </w:rPr>
  </w:style>
  <w:style w:type="paragraph" w:styleId="ad">
    <w:name w:val="footer"/>
    <w:basedOn w:val="a"/>
    <w:link w:val="ae"/>
    <w:uiPriority w:val="99"/>
    <w:unhideWhenUsed/>
    <w:rsid w:val="00FD1423"/>
    <w:pPr>
      <w:tabs>
        <w:tab w:val="center" w:pos="4153"/>
        <w:tab w:val="right" w:pos="8306"/>
      </w:tabs>
      <w:snapToGrid w:val="0"/>
      <w:jc w:val="left"/>
    </w:pPr>
    <w:rPr>
      <w:sz w:val="18"/>
      <w:szCs w:val="18"/>
    </w:rPr>
  </w:style>
  <w:style w:type="character" w:customStyle="1" w:styleId="ae">
    <w:name w:val="页脚 字符"/>
    <w:basedOn w:val="a0"/>
    <w:link w:val="ad"/>
    <w:uiPriority w:val="99"/>
    <w:rsid w:val="00FD1423"/>
    <w:rPr>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7605">
      <w:bodyDiv w:val="1"/>
      <w:marLeft w:val="0"/>
      <w:marRight w:val="0"/>
      <w:marTop w:val="0"/>
      <w:marBottom w:val="0"/>
      <w:divBdr>
        <w:top w:val="none" w:sz="0" w:space="0" w:color="auto"/>
        <w:left w:val="none" w:sz="0" w:space="0" w:color="auto"/>
        <w:bottom w:val="none" w:sz="0" w:space="0" w:color="auto"/>
        <w:right w:val="none" w:sz="0" w:space="0" w:color="auto"/>
      </w:divBdr>
    </w:div>
    <w:div w:id="164169357">
      <w:bodyDiv w:val="1"/>
      <w:marLeft w:val="0"/>
      <w:marRight w:val="0"/>
      <w:marTop w:val="0"/>
      <w:marBottom w:val="0"/>
      <w:divBdr>
        <w:top w:val="none" w:sz="0" w:space="0" w:color="auto"/>
        <w:left w:val="none" w:sz="0" w:space="0" w:color="auto"/>
        <w:bottom w:val="none" w:sz="0" w:space="0" w:color="auto"/>
        <w:right w:val="none" w:sz="0" w:space="0" w:color="auto"/>
      </w:divBdr>
    </w:div>
    <w:div w:id="195629342">
      <w:bodyDiv w:val="1"/>
      <w:marLeft w:val="0"/>
      <w:marRight w:val="0"/>
      <w:marTop w:val="0"/>
      <w:marBottom w:val="0"/>
      <w:divBdr>
        <w:top w:val="none" w:sz="0" w:space="0" w:color="auto"/>
        <w:left w:val="none" w:sz="0" w:space="0" w:color="auto"/>
        <w:bottom w:val="none" w:sz="0" w:space="0" w:color="auto"/>
        <w:right w:val="none" w:sz="0" w:space="0" w:color="auto"/>
      </w:divBdr>
      <w:divsChild>
        <w:div w:id="1188564323">
          <w:marLeft w:val="0"/>
          <w:marRight w:val="0"/>
          <w:marTop w:val="0"/>
          <w:marBottom w:val="0"/>
          <w:divBdr>
            <w:top w:val="none" w:sz="0" w:space="0" w:color="auto"/>
            <w:left w:val="none" w:sz="0" w:space="0" w:color="auto"/>
            <w:bottom w:val="none" w:sz="0" w:space="0" w:color="auto"/>
            <w:right w:val="none" w:sz="0" w:space="0" w:color="auto"/>
          </w:divBdr>
        </w:div>
      </w:divsChild>
    </w:div>
    <w:div w:id="428694327">
      <w:bodyDiv w:val="1"/>
      <w:marLeft w:val="0"/>
      <w:marRight w:val="0"/>
      <w:marTop w:val="0"/>
      <w:marBottom w:val="0"/>
      <w:divBdr>
        <w:top w:val="none" w:sz="0" w:space="0" w:color="auto"/>
        <w:left w:val="none" w:sz="0" w:space="0" w:color="auto"/>
        <w:bottom w:val="none" w:sz="0" w:space="0" w:color="auto"/>
        <w:right w:val="none" w:sz="0" w:space="0" w:color="auto"/>
      </w:divBdr>
    </w:div>
    <w:div w:id="614749994">
      <w:bodyDiv w:val="1"/>
      <w:marLeft w:val="0"/>
      <w:marRight w:val="0"/>
      <w:marTop w:val="0"/>
      <w:marBottom w:val="0"/>
      <w:divBdr>
        <w:top w:val="none" w:sz="0" w:space="0" w:color="auto"/>
        <w:left w:val="none" w:sz="0" w:space="0" w:color="auto"/>
        <w:bottom w:val="none" w:sz="0" w:space="0" w:color="auto"/>
        <w:right w:val="none" w:sz="0" w:space="0" w:color="auto"/>
      </w:divBdr>
      <w:divsChild>
        <w:div w:id="2104254555">
          <w:marLeft w:val="0"/>
          <w:marRight w:val="0"/>
          <w:marTop w:val="0"/>
          <w:marBottom w:val="0"/>
          <w:divBdr>
            <w:top w:val="none" w:sz="0" w:space="0" w:color="auto"/>
            <w:left w:val="none" w:sz="0" w:space="0" w:color="auto"/>
            <w:bottom w:val="none" w:sz="0" w:space="0" w:color="auto"/>
            <w:right w:val="none" w:sz="0" w:space="0" w:color="auto"/>
          </w:divBdr>
        </w:div>
      </w:divsChild>
    </w:div>
    <w:div w:id="632906687">
      <w:bodyDiv w:val="1"/>
      <w:marLeft w:val="0"/>
      <w:marRight w:val="0"/>
      <w:marTop w:val="0"/>
      <w:marBottom w:val="0"/>
      <w:divBdr>
        <w:top w:val="none" w:sz="0" w:space="0" w:color="auto"/>
        <w:left w:val="none" w:sz="0" w:space="0" w:color="auto"/>
        <w:bottom w:val="none" w:sz="0" w:space="0" w:color="auto"/>
        <w:right w:val="none" w:sz="0" w:space="0" w:color="auto"/>
      </w:divBdr>
    </w:div>
    <w:div w:id="760688514">
      <w:bodyDiv w:val="1"/>
      <w:marLeft w:val="0"/>
      <w:marRight w:val="0"/>
      <w:marTop w:val="0"/>
      <w:marBottom w:val="0"/>
      <w:divBdr>
        <w:top w:val="none" w:sz="0" w:space="0" w:color="auto"/>
        <w:left w:val="none" w:sz="0" w:space="0" w:color="auto"/>
        <w:bottom w:val="none" w:sz="0" w:space="0" w:color="auto"/>
        <w:right w:val="none" w:sz="0" w:space="0" w:color="auto"/>
      </w:divBdr>
    </w:div>
    <w:div w:id="854341409">
      <w:bodyDiv w:val="1"/>
      <w:marLeft w:val="0"/>
      <w:marRight w:val="0"/>
      <w:marTop w:val="0"/>
      <w:marBottom w:val="0"/>
      <w:divBdr>
        <w:top w:val="none" w:sz="0" w:space="0" w:color="auto"/>
        <w:left w:val="none" w:sz="0" w:space="0" w:color="auto"/>
        <w:bottom w:val="none" w:sz="0" w:space="0" w:color="auto"/>
        <w:right w:val="none" w:sz="0" w:space="0" w:color="auto"/>
      </w:divBdr>
    </w:div>
    <w:div w:id="884874495">
      <w:bodyDiv w:val="1"/>
      <w:marLeft w:val="0"/>
      <w:marRight w:val="0"/>
      <w:marTop w:val="0"/>
      <w:marBottom w:val="0"/>
      <w:divBdr>
        <w:top w:val="none" w:sz="0" w:space="0" w:color="auto"/>
        <w:left w:val="none" w:sz="0" w:space="0" w:color="auto"/>
        <w:bottom w:val="none" w:sz="0" w:space="0" w:color="auto"/>
        <w:right w:val="none" w:sz="0" w:space="0" w:color="auto"/>
      </w:divBdr>
    </w:div>
    <w:div w:id="1026298631">
      <w:bodyDiv w:val="1"/>
      <w:marLeft w:val="0"/>
      <w:marRight w:val="0"/>
      <w:marTop w:val="0"/>
      <w:marBottom w:val="0"/>
      <w:divBdr>
        <w:top w:val="none" w:sz="0" w:space="0" w:color="auto"/>
        <w:left w:val="none" w:sz="0" w:space="0" w:color="auto"/>
        <w:bottom w:val="none" w:sz="0" w:space="0" w:color="auto"/>
        <w:right w:val="none" w:sz="0" w:space="0" w:color="auto"/>
      </w:divBdr>
    </w:div>
    <w:div w:id="1342270656">
      <w:bodyDiv w:val="1"/>
      <w:marLeft w:val="0"/>
      <w:marRight w:val="0"/>
      <w:marTop w:val="0"/>
      <w:marBottom w:val="0"/>
      <w:divBdr>
        <w:top w:val="none" w:sz="0" w:space="0" w:color="auto"/>
        <w:left w:val="none" w:sz="0" w:space="0" w:color="auto"/>
        <w:bottom w:val="none" w:sz="0" w:space="0" w:color="auto"/>
        <w:right w:val="none" w:sz="0" w:space="0" w:color="auto"/>
      </w:divBdr>
    </w:div>
    <w:div w:id="1356735447">
      <w:bodyDiv w:val="1"/>
      <w:marLeft w:val="0"/>
      <w:marRight w:val="0"/>
      <w:marTop w:val="0"/>
      <w:marBottom w:val="0"/>
      <w:divBdr>
        <w:top w:val="none" w:sz="0" w:space="0" w:color="auto"/>
        <w:left w:val="none" w:sz="0" w:space="0" w:color="auto"/>
        <w:bottom w:val="none" w:sz="0" w:space="0" w:color="auto"/>
        <w:right w:val="none" w:sz="0" w:space="0" w:color="auto"/>
      </w:divBdr>
    </w:div>
    <w:div w:id="1458182388">
      <w:bodyDiv w:val="1"/>
      <w:marLeft w:val="0"/>
      <w:marRight w:val="0"/>
      <w:marTop w:val="0"/>
      <w:marBottom w:val="0"/>
      <w:divBdr>
        <w:top w:val="none" w:sz="0" w:space="0" w:color="auto"/>
        <w:left w:val="none" w:sz="0" w:space="0" w:color="auto"/>
        <w:bottom w:val="none" w:sz="0" w:space="0" w:color="auto"/>
        <w:right w:val="none" w:sz="0" w:space="0" w:color="auto"/>
      </w:divBdr>
    </w:div>
    <w:div w:id="1501627581">
      <w:bodyDiv w:val="1"/>
      <w:marLeft w:val="0"/>
      <w:marRight w:val="0"/>
      <w:marTop w:val="0"/>
      <w:marBottom w:val="0"/>
      <w:divBdr>
        <w:top w:val="none" w:sz="0" w:space="0" w:color="auto"/>
        <w:left w:val="none" w:sz="0" w:space="0" w:color="auto"/>
        <w:bottom w:val="none" w:sz="0" w:space="0" w:color="auto"/>
        <w:right w:val="none" w:sz="0" w:space="0" w:color="auto"/>
      </w:divBdr>
    </w:div>
    <w:div w:id="1667124116">
      <w:bodyDiv w:val="1"/>
      <w:marLeft w:val="0"/>
      <w:marRight w:val="0"/>
      <w:marTop w:val="0"/>
      <w:marBottom w:val="0"/>
      <w:divBdr>
        <w:top w:val="none" w:sz="0" w:space="0" w:color="auto"/>
        <w:left w:val="none" w:sz="0" w:space="0" w:color="auto"/>
        <w:bottom w:val="none" w:sz="0" w:space="0" w:color="auto"/>
        <w:right w:val="none" w:sz="0" w:space="0" w:color="auto"/>
      </w:divBdr>
    </w:div>
    <w:div w:id="1760717844">
      <w:bodyDiv w:val="1"/>
      <w:marLeft w:val="0"/>
      <w:marRight w:val="0"/>
      <w:marTop w:val="0"/>
      <w:marBottom w:val="0"/>
      <w:divBdr>
        <w:top w:val="none" w:sz="0" w:space="0" w:color="auto"/>
        <w:left w:val="none" w:sz="0" w:space="0" w:color="auto"/>
        <w:bottom w:val="none" w:sz="0" w:space="0" w:color="auto"/>
        <w:right w:val="none" w:sz="0" w:space="0" w:color="auto"/>
      </w:divBdr>
    </w:div>
    <w:div w:id="1855024654">
      <w:bodyDiv w:val="1"/>
      <w:marLeft w:val="0"/>
      <w:marRight w:val="0"/>
      <w:marTop w:val="0"/>
      <w:marBottom w:val="0"/>
      <w:divBdr>
        <w:top w:val="none" w:sz="0" w:space="0" w:color="auto"/>
        <w:left w:val="none" w:sz="0" w:space="0" w:color="auto"/>
        <w:bottom w:val="none" w:sz="0" w:space="0" w:color="auto"/>
        <w:right w:val="none" w:sz="0" w:space="0" w:color="auto"/>
      </w:divBdr>
      <w:divsChild>
        <w:div w:id="123786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wzhu@mail.bnu.edu.cn&#65307;xianhong@bn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Ma,Jin</dc:creator>
  <cp:lastModifiedBy>Cong Nie</cp:lastModifiedBy>
  <cp:revision>89</cp:revision>
  <cp:lastPrinted>2019-12-05T17:06:00Z</cp:lastPrinted>
  <dcterms:created xsi:type="dcterms:W3CDTF">2019-12-05T14:29:00Z</dcterms:created>
  <dcterms:modified xsi:type="dcterms:W3CDTF">2024-11-29T13:31:00Z</dcterms:modified>
</cp:coreProperties>
</file>