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7CB8" w:rsidRPr="00110D42" w:rsidRDefault="00110D42" w:rsidP="00110D42">
      <w:pPr>
        <w:jc w:val="center"/>
        <w:rPr>
          <w:b/>
        </w:rPr>
      </w:pPr>
      <w:bookmarkStart w:id="0" w:name="_GoBack"/>
      <w:r w:rsidRPr="00110D42">
        <w:rPr>
          <w:rFonts w:hint="eastAsia"/>
          <w:b/>
        </w:rPr>
        <w:t>湿地类型介绍及对应数据编码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1"/>
        <w:gridCol w:w="218"/>
        <w:gridCol w:w="744"/>
        <w:gridCol w:w="3967"/>
        <w:gridCol w:w="620"/>
        <w:gridCol w:w="620"/>
        <w:gridCol w:w="869"/>
        <w:gridCol w:w="867"/>
      </w:tblGrid>
      <w:tr w:rsidR="00110D42" w:rsidRPr="007B2D57" w:rsidTr="00AB3172">
        <w:tc>
          <w:tcPr>
            <w:tcW w:w="24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bookmarkEnd w:id="0"/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编码</w:t>
            </w:r>
          </w:p>
        </w:tc>
        <w:tc>
          <w:tcPr>
            <w:tcW w:w="13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一级</w:t>
            </w:r>
          </w:p>
        </w:tc>
        <w:tc>
          <w:tcPr>
            <w:tcW w:w="44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二级</w:t>
            </w:r>
          </w:p>
        </w:tc>
        <w:tc>
          <w:tcPr>
            <w:tcW w:w="2388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描述</w:t>
            </w:r>
          </w:p>
        </w:tc>
        <w:tc>
          <w:tcPr>
            <w:tcW w:w="3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 xml:space="preserve">MSI </w:t>
            </w:r>
          </w:p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影像示例</w:t>
            </w:r>
          </w:p>
        </w:tc>
        <w:tc>
          <w:tcPr>
            <w:tcW w:w="3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 xml:space="preserve">OLI </w:t>
            </w:r>
          </w:p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影像示例</w:t>
            </w:r>
          </w:p>
        </w:tc>
        <w:tc>
          <w:tcPr>
            <w:tcW w:w="52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G</w:t>
            </w:r>
            <w:r w:rsidRPr="007B2D57">
              <w:rPr>
                <w:sz w:val="16"/>
                <w:szCs w:val="16"/>
              </w:rPr>
              <w:t xml:space="preserve">oogle Earth </w:t>
            </w:r>
          </w:p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影像示例</w:t>
            </w:r>
          </w:p>
        </w:tc>
        <w:tc>
          <w:tcPr>
            <w:tcW w:w="52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地物类型示例</w:t>
            </w:r>
          </w:p>
        </w:tc>
      </w:tr>
      <w:tr w:rsidR="00110D42" w:rsidRPr="007B2D57" w:rsidTr="00AB3172">
        <w:tc>
          <w:tcPr>
            <w:tcW w:w="242" w:type="pct"/>
            <w:tcBorders>
              <w:top w:val="single" w:sz="4" w:space="0" w:color="auto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11</w:t>
            </w:r>
          </w:p>
        </w:tc>
        <w:tc>
          <w:tcPr>
            <w:tcW w:w="131" w:type="pct"/>
            <w:vMerge w:val="restart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内陆</w:t>
            </w:r>
            <w:r>
              <w:rPr>
                <w:rFonts w:hint="eastAsia"/>
                <w:sz w:val="16"/>
                <w:szCs w:val="16"/>
              </w:rPr>
              <w:t>自然</w:t>
            </w:r>
            <w:r w:rsidRPr="007B2D57">
              <w:rPr>
                <w:rFonts w:hint="eastAsia"/>
                <w:sz w:val="16"/>
                <w:szCs w:val="16"/>
              </w:rPr>
              <w:t>湿地</w:t>
            </w:r>
          </w:p>
        </w:tc>
        <w:tc>
          <w:tcPr>
            <w:tcW w:w="44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110D42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内陆木本</w:t>
            </w:r>
          </w:p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沼泽</w:t>
            </w:r>
          </w:p>
        </w:tc>
        <w:tc>
          <w:tcPr>
            <w:tcW w:w="23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以木本植被为主的内陆自然沼泽，包括森林</w:t>
            </w:r>
            <w:r>
              <w:rPr>
                <w:rFonts w:hint="eastAsia"/>
                <w:sz w:val="16"/>
                <w:szCs w:val="16"/>
              </w:rPr>
              <w:t>与</w:t>
            </w:r>
            <w:r w:rsidRPr="007B2D57">
              <w:rPr>
                <w:rFonts w:hint="eastAsia"/>
                <w:sz w:val="16"/>
                <w:szCs w:val="16"/>
              </w:rPr>
              <w:t>灌丛沼泽</w:t>
            </w:r>
          </w:p>
        </w:tc>
        <w:tc>
          <w:tcPr>
            <w:tcW w:w="37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172D040" wp14:editId="3CAC0762">
                  <wp:extent cx="324000" cy="324000"/>
                  <wp:effectExtent l="0" t="0" r="0" b="0"/>
                  <wp:docPr id="62" name="图片 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6"/>
                          <a:srcRect l="10370" r="-28" b="11475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EA4162A" wp14:editId="67F321BF">
                  <wp:extent cx="324000" cy="324000"/>
                  <wp:effectExtent l="0" t="0" r="0" b="0"/>
                  <wp:docPr id="80" name="图片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75628A14" wp14:editId="60581E78">
                  <wp:extent cx="324000" cy="324000"/>
                  <wp:effectExtent l="0" t="0" r="0" b="0"/>
                  <wp:docPr id="61" name="图片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colorTemperature colorTemp="6502"/>
                                    </a14:imgEffect>
                                    <a14:imgEffect>
                                      <a14:saturation sat="101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927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F95CF84" wp14:editId="2146C057">
                  <wp:extent cx="332136" cy="311803"/>
                  <wp:effectExtent l="0" t="0" r="0" b="0"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4350" t="16297"/>
                          <a:stretch/>
                        </pic:blipFill>
                        <pic:spPr bwMode="auto">
                          <a:xfrm>
                            <a:off x="0" y="0"/>
                            <a:ext cx="338825" cy="318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12</w:t>
            </w:r>
          </w:p>
        </w:tc>
        <w:tc>
          <w:tcPr>
            <w:tcW w:w="131" w:type="pct"/>
            <w:vMerge/>
            <w:tcBorders>
              <w:top w:val="nil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shd w:val="clear" w:color="auto" w:fill="auto"/>
            <w:vAlign w:val="center"/>
          </w:tcPr>
          <w:p w:rsidR="00110D42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内陆草本</w:t>
            </w:r>
          </w:p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沼泽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以草本植被为主的内陆自然沼泽，包括沼泽地草甸、泥炭地等</w:t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324D84BA" wp14:editId="62E9931C">
                  <wp:extent cx="324000" cy="324000"/>
                  <wp:effectExtent l="0" t="0" r="0" b="0"/>
                  <wp:docPr id="69" name="图片 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35BD7436" wp14:editId="402009B1">
                  <wp:extent cx="324000" cy="324000"/>
                  <wp:effectExtent l="0" t="0" r="0" b="0"/>
                  <wp:docPr id="81" name="图片 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820AF7B" wp14:editId="08F8D5E8">
                  <wp:extent cx="324000" cy="324000"/>
                  <wp:effectExtent l="0" t="0" r="0" b="0"/>
                  <wp:docPr id="66" name="图片 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4D32DF0D" wp14:editId="33A3D149">
                  <wp:extent cx="324000" cy="324000"/>
                  <wp:effectExtent l="0" t="0" r="0" b="0"/>
                  <wp:docPr id="65" name="图片 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13</w:t>
            </w:r>
            <w:r>
              <w:rPr>
                <w:rFonts w:hint="eastAsia"/>
                <w:sz w:val="16"/>
                <w:szCs w:val="16"/>
              </w:rPr>
              <w:t>1</w:t>
            </w:r>
          </w:p>
        </w:tc>
        <w:tc>
          <w:tcPr>
            <w:tcW w:w="131" w:type="pct"/>
            <w:vMerge/>
            <w:tcBorders>
              <w:top w:val="nil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永久性</w:t>
            </w:r>
            <w:r w:rsidRPr="007B2D57">
              <w:rPr>
                <w:rFonts w:hint="eastAsia"/>
                <w:sz w:val="16"/>
                <w:szCs w:val="16"/>
              </w:rPr>
              <w:t>河流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内陆地区的流动水体，呈线性分布，常年</w:t>
            </w:r>
            <w:r>
              <w:rPr>
                <w:rFonts w:hint="eastAsia"/>
                <w:sz w:val="16"/>
                <w:szCs w:val="16"/>
              </w:rPr>
              <w:t>被</w:t>
            </w:r>
            <w:r w:rsidRPr="007B2D57">
              <w:rPr>
                <w:rFonts w:hint="eastAsia"/>
                <w:sz w:val="16"/>
                <w:szCs w:val="16"/>
              </w:rPr>
              <w:t>水体淹没</w:t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EA0B603" wp14:editId="6673586B">
                  <wp:extent cx="324000" cy="324000"/>
                  <wp:effectExtent l="0" t="0" r="0" b="0"/>
                  <wp:docPr id="78" name="图片 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7213FE13" wp14:editId="04070CC0">
                  <wp:extent cx="324000" cy="324000"/>
                  <wp:effectExtent l="0" t="0" r="0" b="0"/>
                  <wp:docPr id="79" name="图片 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1D80E051" wp14:editId="742A5099">
                  <wp:extent cx="324000" cy="324000"/>
                  <wp:effectExtent l="0" t="0" r="0" b="0"/>
                  <wp:docPr id="71" name="图片 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1663013C" wp14:editId="6F3313D1">
                  <wp:extent cx="324000" cy="324000"/>
                  <wp:effectExtent l="0" t="0" r="0" b="0"/>
                  <wp:docPr id="75" name="图片 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132</w:t>
            </w:r>
          </w:p>
        </w:tc>
        <w:tc>
          <w:tcPr>
            <w:tcW w:w="131" w:type="pct"/>
            <w:vMerge/>
            <w:tcBorders>
              <w:top w:val="nil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季节性河流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内陆地区的流动水体，呈线性分布，</w:t>
            </w:r>
            <w:r>
              <w:rPr>
                <w:rFonts w:hint="eastAsia"/>
                <w:sz w:val="16"/>
                <w:szCs w:val="16"/>
              </w:rPr>
              <w:t>季节性</w:t>
            </w:r>
            <w:r w:rsidRPr="007B2D57">
              <w:rPr>
                <w:rFonts w:hint="eastAsia"/>
                <w:sz w:val="16"/>
                <w:szCs w:val="16"/>
              </w:rPr>
              <w:t>有水体淹没</w:t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8C1B89" wp14:editId="3B090BBF">
                  <wp:extent cx="319835" cy="279178"/>
                  <wp:effectExtent l="0" t="0" r="4445" b="6985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69" cy="280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1461F8" wp14:editId="59FF6127">
                  <wp:extent cx="311150" cy="278765"/>
                  <wp:effectExtent l="0" t="0" r="0" b="6985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r="-36" b="9484"/>
                          <a:stretch/>
                        </pic:blipFill>
                        <pic:spPr bwMode="auto">
                          <a:xfrm>
                            <a:off x="0" y="0"/>
                            <a:ext cx="322655" cy="289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3EEAE3" wp14:editId="49C5D883">
                  <wp:extent cx="347153" cy="318135"/>
                  <wp:effectExtent l="0" t="0" r="0" b="5715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867" cy="320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0FEF75" wp14:editId="6C623B7C">
                  <wp:extent cx="347960" cy="318436"/>
                  <wp:effectExtent l="0" t="0" r="0" b="5715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813" cy="332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14</w:t>
            </w:r>
            <w:r>
              <w:rPr>
                <w:rFonts w:hint="eastAsia"/>
                <w:sz w:val="16"/>
                <w:szCs w:val="16"/>
              </w:rPr>
              <w:t>1</w:t>
            </w:r>
          </w:p>
        </w:tc>
        <w:tc>
          <w:tcPr>
            <w:tcW w:w="131" w:type="pct"/>
            <w:vMerge/>
            <w:tcBorders>
              <w:top w:val="nil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永久性</w:t>
            </w:r>
            <w:r w:rsidRPr="007B2D57">
              <w:rPr>
                <w:rFonts w:hint="eastAsia"/>
                <w:sz w:val="16"/>
                <w:szCs w:val="16"/>
              </w:rPr>
              <w:t>湖泊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内陆地区的自然汇水区，一般呈面状分布，常年</w:t>
            </w:r>
            <w:r>
              <w:rPr>
                <w:rFonts w:hint="eastAsia"/>
                <w:sz w:val="16"/>
                <w:szCs w:val="16"/>
              </w:rPr>
              <w:t>被</w:t>
            </w:r>
            <w:r w:rsidRPr="007B2D57">
              <w:rPr>
                <w:rFonts w:hint="eastAsia"/>
                <w:sz w:val="16"/>
                <w:szCs w:val="16"/>
              </w:rPr>
              <w:t>水体淹没</w:t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0F90F80A" wp14:editId="47885200">
                  <wp:extent cx="324000" cy="324000"/>
                  <wp:effectExtent l="0" t="0" r="0" b="0"/>
                  <wp:docPr id="85" name="图片 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3BEB6F2" wp14:editId="567D3FCC">
                  <wp:extent cx="324000" cy="324000"/>
                  <wp:effectExtent l="0" t="0" r="0" b="0"/>
                  <wp:docPr id="84" name="图片 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1E0565CE" wp14:editId="501F4A81">
                  <wp:extent cx="324000" cy="324000"/>
                  <wp:effectExtent l="0" t="0" r="0" b="0"/>
                  <wp:docPr id="95" name="图片 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B7A1951" wp14:editId="762A2C30">
                  <wp:extent cx="324000" cy="324000"/>
                  <wp:effectExtent l="0" t="0" r="0" b="0"/>
                  <wp:docPr id="83" name="图片 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142</w:t>
            </w:r>
          </w:p>
        </w:tc>
        <w:tc>
          <w:tcPr>
            <w:tcW w:w="131" w:type="pct"/>
            <w:vMerge/>
            <w:tcBorders>
              <w:top w:val="nil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季节性湖泊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内陆地区的自然汇水区，一般呈面状分布，</w:t>
            </w:r>
            <w:r>
              <w:rPr>
                <w:rFonts w:hint="eastAsia"/>
                <w:sz w:val="16"/>
                <w:szCs w:val="16"/>
              </w:rPr>
              <w:t>季节性</w:t>
            </w:r>
            <w:r w:rsidRPr="007B2D57">
              <w:rPr>
                <w:rFonts w:hint="eastAsia"/>
                <w:sz w:val="16"/>
                <w:szCs w:val="16"/>
              </w:rPr>
              <w:t>有水体淹没</w:t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EE1FA1" wp14:editId="2C40366F">
                  <wp:extent cx="324727" cy="315734"/>
                  <wp:effectExtent l="0" t="0" r="0" b="8255"/>
                  <wp:docPr id="125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1" r="-31" b="18507"/>
                          <a:stretch/>
                        </pic:blipFill>
                        <pic:spPr bwMode="auto">
                          <a:xfrm>
                            <a:off x="0" y="0"/>
                            <a:ext cx="330649" cy="321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751D16" wp14:editId="45E9A9E3">
                  <wp:extent cx="331937" cy="307626"/>
                  <wp:effectExtent l="0" t="0" r="0" b="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954" cy="313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273B96" wp14:editId="6C25C653">
                  <wp:extent cx="329188" cy="315595"/>
                  <wp:effectExtent l="0" t="0" r="0" b="8255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383" cy="32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366062" wp14:editId="411C3764">
                  <wp:extent cx="350465" cy="315772"/>
                  <wp:effectExtent l="0" t="0" r="0" b="8255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307" cy="322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15</w:t>
            </w:r>
          </w:p>
        </w:tc>
        <w:tc>
          <w:tcPr>
            <w:tcW w:w="131" w:type="pct"/>
            <w:vMerge/>
            <w:tcBorders>
              <w:top w:val="nil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tcBorders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内陆滩地</w:t>
            </w:r>
          </w:p>
        </w:tc>
        <w:tc>
          <w:tcPr>
            <w:tcW w:w="2388" w:type="pct"/>
            <w:tcBorders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植被覆盖度低于</w:t>
            </w:r>
            <w:r w:rsidRPr="007B2D57">
              <w:rPr>
                <w:rFonts w:hint="eastAsia"/>
                <w:sz w:val="16"/>
                <w:szCs w:val="16"/>
              </w:rPr>
              <w:t>1</w:t>
            </w:r>
            <w:r w:rsidRPr="007B2D57">
              <w:rPr>
                <w:sz w:val="16"/>
                <w:szCs w:val="16"/>
              </w:rPr>
              <w:t>0</w:t>
            </w:r>
            <w:r w:rsidRPr="007B2D57">
              <w:rPr>
                <w:rFonts w:hint="eastAsia"/>
                <w:sz w:val="16"/>
                <w:szCs w:val="16"/>
              </w:rPr>
              <w:t>%</w:t>
            </w:r>
            <w:r w:rsidRPr="007B2D57">
              <w:rPr>
                <w:rFonts w:hint="eastAsia"/>
                <w:sz w:val="16"/>
                <w:szCs w:val="16"/>
              </w:rPr>
              <w:t>，指河流和湖泊周围漫滩、河流冲积扇、藓类湿地等</w:t>
            </w:r>
          </w:p>
        </w:tc>
        <w:tc>
          <w:tcPr>
            <w:tcW w:w="37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285BC1C" wp14:editId="0F8E8306">
                  <wp:extent cx="328036" cy="278923"/>
                  <wp:effectExtent l="0" t="0" r="0" b="6985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165" cy="28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945329A" wp14:editId="1EB32B58">
                  <wp:extent cx="341682" cy="299333"/>
                  <wp:effectExtent l="0" t="0" r="1270" b="5715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85" cy="30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5A9289F0" wp14:editId="42C29427">
                  <wp:extent cx="356739" cy="314347"/>
                  <wp:effectExtent l="0" t="0" r="5715" b="0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102" cy="318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DBA7F73" wp14:editId="36B82C1B">
                  <wp:extent cx="362273" cy="323850"/>
                  <wp:effectExtent l="0" t="0" r="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062" cy="331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16</w:t>
            </w:r>
          </w:p>
        </w:tc>
        <w:tc>
          <w:tcPr>
            <w:tcW w:w="131" w:type="pct"/>
            <w:vMerge/>
            <w:tcBorders>
              <w:top w:val="nil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洪泛湿地</w:t>
            </w:r>
          </w:p>
        </w:tc>
        <w:tc>
          <w:tcPr>
            <w:tcW w:w="2388" w:type="pct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5C7060">
              <w:rPr>
                <w:rFonts w:hint="eastAsia"/>
                <w:sz w:val="16"/>
                <w:szCs w:val="16"/>
              </w:rPr>
              <w:t>洪水泛滥的河滩、河谷或者季节性泛滥的草地、及常年或季节性被水浸润的内陆三角洲</w:t>
            </w:r>
          </w:p>
        </w:tc>
        <w:tc>
          <w:tcPr>
            <w:tcW w:w="37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80CCAB" wp14:editId="32389330">
                  <wp:extent cx="336152" cy="295320"/>
                  <wp:effectExtent l="0" t="0" r="6985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263" cy="298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7374D3" wp14:editId="4B559B11">
                  <wp:extent cx="331937" cy="292666"/>
                  <wp:effectExtent l="0" t="0" r="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476" cy="296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2AC1E7" wp14:editId="395D95E2">
                  <wp:extent cx="339423" cy="314129"/>
                  <wp:effectExtent l="0" t="0" r="381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74" cy="316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4BC635" wp14:editId="33FFC78E">
                  <wp:extent cx="310479" cy="271590"/>
                  <wp:effectExtent l="0" t="0" r="0" b="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16" cy="275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21</w:t>
            </w:r>
          </w:p>
        </w:tc>
        <w:tc>
          <w:tcPr>
            <w:tcW w:w="131" w:type="pct"/>
            <w:vMerge w:val="restart"/>
            <w:tcBorders>
              <w:top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滨海</w:t>
            </w:r>
            <w:r>
              <w:rPr>
                <w:rFonts w:hint="eastAsia"/>
                <w:sz w:val="16"/>
                <w:szCs w:val="16"/>
              </w:rPr>
              <w:t>自然</w:t>
            </w:r>
            <w:r w:rsidRPr="007B2D57">
              <w:rPr>
                <w:rFonts w:hint="eastAsia"/>
                <w:sz w:val="16"/>
                <w:szCs w:val="16"/>
              </w:rPr>
              <w:t>湿地</w:t>
            </w:r>
          </w:p>
        </w:tc>
        <w:tc>
          <w:tcPr>
            <w:tcW w:w="44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110D42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滨海木本</w:t>
            </w:r>
          </w:p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沼泽</w:t>
            </w:r>
          </w:p>
        </w:tc>
        <w:tc>
          <w:tcPr>
            <w:tcW w:w="23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以木本植被为主的滨海自然湿地，包括滨海森林沼泽、滨海灌木沼泽、红树林等</w:t>
            </w:r>
          </w:p>
        </w:tc>
        <w:tc>
          <w:tcPr>
            <w:tcW w:w="37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7697666D" wp14:editId="29416D9E">
                  <wp:extent cx="324000" cy="324000"/>
                  <wp:effectExtent l="0" t="0" r="0" b="0"/>
                  <wp:docPr id="113" name="图片 1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14487" b="26917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4E17105A" wp14:editId="65DB313F">
                  <wp:extent cx="324000" cy="324000"/>
                  <wp:effectExtent l="0" t="0" r="0" b="0"/>
                  <wp:docPr id="2" name="图片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7942" r="12618" b="35960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4FD34F3" wp14:editId="20E519CF">
                  <wp:extent cx="324000" cy="324000"/>
                  <wp:effectExtent l="0" t="0" r="0" b="0"/>
                  <wp:docPr id="114" name="图片 1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" r="14252" b="27011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01BD146" wp14:editId="16383151">
                  <wp:extent cx="328036" cy="271004"/>
                  <wp:effectExtent l="0" t="0" r="0" b="0"/>
                  <wp:docPr id="134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r="22571" b="23052"/>
                          <a:stretch/>
                        </pic:blipFill>
                        <pic:spPr bwMode="auto">
                          <a:xfrm>
                            <a:off x="0" y="0"/>
                            <a:ext cx="334581" cy="276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2</w:t>
            </w:r>
            <w:r w:rsidRPr="007B2D57">
              <w:rPr>
                <w:rFonts w:hint="eastAsia"/>
                <w:sz w:val="16"/>
                <w:szCs w:val="16"/>
              </w:rPr>
              <w:t>2</w:t>
            </w:r>
          </w:p>
        </w:tc>
        <w:tc>
          <w:tcPr>
            <w:tcW w:w="131" w:type="pct"/>
            <w:vMerge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shd w:val="clear" w:color="auto" w:fill="auto"/>
            <w:vAlign w:val="center"/>
          </w:tcPr>
          <w:p w:rsidR="00110D42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滨海草本</w:t>
            </w:r>
          </w:p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沼泽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以草本植被为主的滨海自然沼泽</w:t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04C89D76" wp14:editId="1F4D71B7">
                  <wp:extent cx="324000" cy="324000"/>
                  <wp:effectExtent l="0" t="0" r="0" b="0"/>
                  <wp:docPr id="115" name="图片 1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52"/>
                          <a:srcRect t="10972" r="12054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791035A5" wp14:editId="7DE6F5AC">
                  <wp:extent cx="324000" cy="324000"/>
                  <wp:effectExtent l="0" t="0" r="0" b="0"/>
                  <wp:docPr id="7" name="图片 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53"/>
                          <a:srcRect r="9697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06BB5B5" wp14:editId="5F269BB9">
                  <wp:extent cx="324000" cy="324000"/>
                  <wp:effectExtent l="0" t="0" r="0" b="0"/>
                  <wp:docPr id="116" name="图片 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rightnessContrast bright="3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31983" r="10365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6730E02C" wp14:editId="5914DB43">
                  <wp:extent cx="324000" cy="266400"/>
                  <wp:effectExtent l="0" t="0" r="0" b="635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l="15413" t="21276" r="7425"/>
                          <a:stretch/>
                        </pic:blipFill>
                        <pic:spPr bwMode="auto">
                          <a:xfrm>
                            <a:off x="0" y="0"/>
                            <a:ext cx="324000" cy="26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23</w:t>
            </w:r>
          </w:p>
        </w:tc>
        <w:tc>
          <w:tcPr>
            <w:tcW w:w="131" w:type="pct"/>
            <w:vMerge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滨海滩涂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潮间带区域的植被覆盖度低于</w:t>
            </w:r>
            <w:r w:rsidRPr="007B2D57">
              <w:rPr>
                <w:rFonts w:hint="eastAsia"/>
                <w:sz w:val="16"/>
                <w:szCs w:val="16"/>
              </w:rPr>
              <w:t>1</w:t>
            </w:r>
            <w:r w:rsidRPr="007B2D57">
              <w:rPr>
                <w:sz w:val="16"/>
                <w:szCs w:val="16"/>
              </w:rPr>
              <w:t>0</w:t>
            </w:r>
            <w:r w:rsidRPr="007B2D57">
              <w:rPr>
                <w:rFonts w:hint="eastAsia"/>
                <w:sz w:val="16"/>
                <w:szCs w:val="16"/>
              </w:rPr>
              <w:t>%</w:t>
            </w:r>
            <w:r w:rsidRPr="007B2D57">
              <w:rPr>
                <w:rFonts w:hint="eastAsia"/>
                <w:sz w:val="16"/>
                <w:szCs w:val="16"/>
              </w:rPr>
              <w:t>的区域，包括沙滩、岸岩等</w:t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102C8D08" wp14:editId="182B30C5">
                  <wp:extent cx="324000" cy="324000"/>
                  <wp:effectExtent l="0" t="0" r="0" b="0"/>
                  <wp:docPr id="27" name="图片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57"/>
                          <a:srcRect l="24429" t="14162" b="17088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4BFAA645" wp14:editId="69C98173">
                  <wp:extent cx="324000" cy="324000"/>
                  <wp:effectExtent l="0" t="0" r="0" b="0"/>
                  <wp:docPr id="29" name="图片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7278178E" wp14:editId="042C8951">
                  <wp:extent cx="324000" cy="324000"/>
                  <wp:effectExtent l="0" t="0" r="0" b="0"/>
                  <wp:docPr id="26" name="图片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3B9C9D1A" wp14:editId="0243BC86">
                  <wp:extent cx="324000" cy="324000"/>
                  <wp:effectExtent l="0" t="0" r="0" b="0"/>
                  <wp:docPr id="30" name="图片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24</w:t>
            </w:r>
          </w:p>
        </w:tc>
        <w:tc>
          <w:tcPr>
            <w:tcW w:w="131" w:type="pct"/>
            <w:vMerge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潟湖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由岛屿或礁石包围的滨海浅水水体，但至少有一个出水口与滨海区相连</w:t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7BA41E7E" wp14:editId="6232C25B">
                  <wp:extent cx="324000" cy="324000"/>
                  <wp:effectExtent l="0" t="0" r="0" b="0"/>
                  <wp:docPr id="41" name="图片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6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14487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0571445" wp14:editId="37B17488">
                  <wp:extent cx="324000" cy="324000"/>
                  <wp:effectExtent l="0" t="0" r="0" b="0"/>
                  <wp:docPr id="42" name="图片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6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11346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DD05A9A" wp14:editId="2D308D94">
                  <wp:extent cx="324000" cy="324000"/>
                  <wp:effectExtent l="0" t="0" r="0" b="0"/>
                  <wp:docPr id="43" name="图片 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6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r="14409" b="14464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3AB4331E" wp14:editId="2E19E343">
                  <wp:extent cx="324000" cy="324000"/>
                  <wp:effectExtent l="0" t="0" r="0" b="0"/>
                  <wp:docPr id="88" name="图片 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67"/>
                          <a:srcRect l="9071" b="17851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25</w:t>
            </w:r>
          </w:p>
        </w:tc>
        <w:tc>
          <w:tcPr>
            <w:tcW w:w="131" w:type="pct"/>
            <w:vMerge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tcBorders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河口水域</w:t>
            </w:r>
          </w:p>
        </w:tc>
        <w:tc>
          <w:tcPr>
            <w:tcW w:w="2388" w:type="pct"/>
            <w:tcBorders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由内陆边界流向滨海水域的自然河流水体</w:t>
            </w:r>
          </w:p>
        </w:tc>
        <w:tc>
          <w:tcPr>
            <w:tcW w:w="37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32304141" wp14:editId="00443222">
                  <wp:extent cx="324000" cy="324000"/>
                  <wp:effectExtent l="0" t="0" r="0" b="0"/>
                  <wp:docPr id="40" name="图片 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343FBD2" wp14:editId="72208D57">
                  <wp:extent cx="324000" cy="324000"/>
                  <wp:effectExtent l="0" t="0" r="0" b="0"/>
                  <wp:docPr id="39" name="图片 3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65DB39F7" wp14:editId="264BA035">
                  <wp:extent cx="324000" cy="324000"/>
                  <wp:effectExtent l="0" t="0" r="0" b="0"/>
                  <wp:docPr id="38" name="图片 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7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3E4DE52D" wp14:editId="4D5DB39B">
                  <wp:extent cx="324000" cy="324000"/>
                  <wp:effectExtent l="0" t="0" r="0" b="0"/>
                  <wp:docPr id="89" name="图片 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72"/>
                          <a:srcRect t="8510" r="11942" b="6382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26</w:t>
            </w:r>
          </w:p>
        </w:tc>
        <w:tc>
          <w:tcPr>
            <w:tcW w:w="131" w:type="pct"/>
            <w:vMerge/>
            <w:tcBorders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浅海水域</w:t>
            </w:r>
          </w:p>
        </w:tc>
        <w:tc>
          <w:tcPr>
            <w:tcW w:w="2388" w:type="pct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在退潮时深度小于</w:t>
            </w:r>
            <w:r w:rsidRPr="007B2D57">
              <w:rPr>
                <w:rFonts w:hint="eastAsia"/>
                <w:sz w:val="16"/>
                <w:szCs w:val="16"/>
              </w:rPr>
              <w:t xml:space="preserve"> 6 </w:t>
            </w:r>
            <w:r w:rsidRPr="007B2D57">
              <w:rPr>
                <w:rFonts w:hint="eastAsia"/>
                <w:sz w:val="16"/>
                <w:szCs w:val="16"/>
              </w:rPr>
              <w:t>米的永久性浅海水域；</w:t>
            </w:r>
            <w:r w:rsidRPr="007B2D57">
              <w:rPr>
                <w:rFonts w:hint="eastAsia"/>
                <w:sz w:val="16"/>
                <w:szCs w:val="16"/>
              </w:rPr>
              <w:t xml:space="preserve"> </w:t>
            </w:r>
            <w:r w:rsidRPr="007B2D57">
              <w:rPr>
                <w:rFonts w:hint="eastAsia"/>
                <w:sz w:val="16"/>
                <w:szCs w:val="16"/>
              </w:rPr>
              <w:t>包括海湾和海峡</w:t>
            </w:r>
          </w:p>
        </w:tc>
        <w:tc>
          <w:tcPr>
            <w:tcW w:w="37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1EC02D5C" wp14:editId="4D98D30D">
                  <wp:extent cx="324000" cy="324000"/>
                  <wp:effectExtent l="0" t="0" r="0" b="0"/>
                  <wp:docPr id="92" name="图片 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7AE56F23" wp14:editId="4EE5949D">
                  <wp:extent cx="324000" cy="324000"/>
                  <wp:effectExtent l="0" t="0" r="0" b="0"/>
                  <wp:docPr id="93" name="图片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8833176" wp14:editId="3C0D6152">
                  <wp:extent cx="324000" cy="324000"/>
                  <wp:effectExtent l="0" t="0" r="0" b="0"/>
                  <wp:docPr id="90" name="图片 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685B5E61" wp14:editId="1440960B">
                  <wp:extent cx="324000" cy="324000"/>
                  <wp:effectExtent l="0" t="0" r="0" b="0"/>
                  <wp:docPr id="91" name="图片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31</w:t>
            </w:r>
          </w:p>
        </w:tc>
        <w:tc>
          <w:tcPr>
            <w:tcW w:w="131" w:type="pct"/>
            <w:vMerge w:val="restar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人工湿地</w:t>
            </w:r>
          </w:p>
        </w:tc>
        <w:tc>
          <w:tcPr>
            <w:tcW w:w="44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水库</w:t>
            </w:r>
            <w:r w:rsidRPr="007B2D57">
              <w:rPr>
                <w:rFonts w:hint="eastAsia"/>
                <w:sz w:val="16"/>
                <w:szCs w:val="16"/>
              </w:rPr>
              <w:t>/</w:t>
            </w:r>
            <w:r w:rsidRPr="007B2D57">
              <w:rPr>
                <w:rFonts w:hint="eastAsia"/>
                <w:sz w:val="16"/>
                <w:szCs w:val="16"/>
              </w:rPr>
              <w:t>坑塘</w:t>
            </w:r>
          </w:p>
        </w:tc>
        <w:tc>
          <w:tcPr>
            <w:tcW w:w="23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有人工修筑边界的汇水区，常有大坝分布</w:t>
            </w:r>
          </w:p>
        </w:tc>
        <w:tc>
          <w:tcPr>
            <w:tcW w:w="37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0CC8DF91" wp14:editId="113580AA">
                  <wp:extent cx="324000" cy="324000"/>
                  <wp:effectExtent l="0" t="0" r="0" b="0"/>
                  <wp:docPr id="33" name="图片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77"/>
                          <a:srcRect l="17667" r="6478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4C95BC12" wp14:editId="275CCEDD">
                  <wp:extent cx="324000" cy="324000"/>
                  <wp:effectExtent l="0" t="0" r="0" b="0"/>
                  <wp:docPr id="32" name="图片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78"/>
                          <a:srcRect l="15902" r="8598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E78C356" wp14:editId="69EA85EB">
                  <wp:extent cx="324000" cy="324000"/>
                  <wp:effectExtent l="0" t="0" r="0" b="0"/>
                  <wp:docPr id="34" name="图片 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2957" t="14616" r="5064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652073BE" wp14:editId="29052507">
                  <wp:extent cx="324000" cy="324000"/>
                  <wp:effectExtent l="0" t="0" r="0" b="0"/>
                  <wp:docPr id="94" name="图片 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81"/>
                          <a:srcRect l="4655" r="11564" b="37180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32</w:t>
            </w:r>
          </w:p>
        </w:tc>
        <w:tc>
          <w:tcPr>
            <w:tcW w:w="131" w:type="pct"/>
            <w:vMerge/>
            <w:tcBorders>
              <w:top w:val="nil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tcBorders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运河</w:t>
            </w:r>
            <w:r w:rsidRPr="007B2D57">
              <w:rPr>
                <w:rFonts w:hint="eastAsia"/>
                <w:sz w:val="16"/>
                <w:szCs w:val="16"/>
              </w:rPr>
              <w:t>/</w:t>
            </w:r>
            <w:r w:rsidRPr="007B2D57">
              <w:rPr>
                <w:rFonts w:hint="eastAsia"/>
                <w:sz w:val="16"/>
                <w:szCs w:val="16"/>
              </w:rPr>
              <w:t>水渠</w:t>
            </w:r>
          </w:p>
        </w:tc>
        <w:tc>
          <w:tcPr>
            <w:tcW w:w="2388" w:type="pct"/>
            <w:tcBorders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有明显大坝或堤岸的流动水体，呈线性分布</w:t>
            </w:r>
          </w:p>
        </w:tc>
        <w:tc>
          <w:tcPr>
            <w:tcW w:w="37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456A51B0" wp14:editId="1ACCA61B">
                  <wp:extent cx="324000" cy="324000"/>
                  <wp:effectExtent l="0" t="0" r="0" b="0"/>
                  <wp:docPr id="97" name="图片 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380D1321" wp14:editId="68A3B11A">
                  <wp:extent cx="324000" cy="324000"/>
                  <wp:effectExtent l="0" t="0" r="0" b="0"/>
                  <wp:docPr id="98" name="图片 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6ACE23A9" wp14:editId="013AF5D9">
                  <wp:extent cx="324000" cy="324000"/>
                  <wp:effectExtent l="0" t="0" r="0" b="0"/>
                  <wp:docPr id="96" name="图片 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4DF6253A" wp14:editId="76FF0007">
                  <wp:extent cx="324000" cy="324000"/>
                  <wp:effectExtent l="0" t="0" r="0" b="0"/>
                  <wp:docPr id="99" name="图片 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33</w:t>
            </w:r>
          </w:p>
        </w:tc>
        <w:tc>
          <w:tcPr>
            <w:tcW w:w="131" w:type="pct"/>
            <w:vMerge/>
            <w:tcBorders>
              <w:top w:val="nil"/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养殖池</w:t>
            </w:r>
          </w:p>
        </w:tc>
        <w:tc>
          <w:tcPr>
            <w:tcW w:w="2388" w:type="pct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有规则形状的小斑块水体，用于水产养殖，大多位于河流或滨海区附近</w:t>
            </w:r>
          </w:p>
        </w:tc>
        <w:tc>
          <w:tcPr>
            <w:tcW w:w="37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FB10FAB" wp14:editId="36B2E82A">
                  <wp:extent cx="324000" cy="324000"/>
                  <wp:effectExtent l="0" t="0" r="0" b="0"/>
                  <wp:docPr id="101" name="图片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86"/>
                          <a:srcRect l="1" t="9466" r="12844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08817352" wp14:editId="6931BF05">
                  <wp:extent cx="324000" cy="324000"/>
                  <wp:effectExtent l="0" t="0" r="0" b="0"/>
                  <wp:docPr id="102" name="图片 10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87"/>
                          <a:srcRect l="1" t="6711" r="9448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3479FF6E" wp14:editId="4748E5EB">
                  <wp:extent cx="324000" cy="324000"/>
                  <wp:effectExtent l="0" t="0" r="0" b="0"/>
                  <wp:docPr id="100" name="图片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2A942BC" wp14:editId="42720262">
                  <wp:extent cx="324000" cy="324000"/>
                  <wp:effectExtent l="0" t="0" r="0" b="0"/>
                  <wp:docPr id="103" name="图片 1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40</w:t>
            </w:r>
          </w:p>
        </w:tc>
        <w:tc>
          <w:tcPr>
            <w:tcW w:w="131" w:type="pct"/>
            <w:vMerge w:val="restart"/>
            <w:tcBorders>
              <w:top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非湿地</w:t>
            </w:r>
          </w:p>
        </w:tc>
        <w:tc>
          <w:tcPr>
            <w:tcW w:w="44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林地</w:t>
            </w:r>
          </w:p>
        </w:tc>
        <w:tc>
          <w:tcPr>
            <w:tcW w:w="2388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包括森林与灌木等的天然木本植物植被覆盖区</w:t>
            </w:r>
          </w:p>
        </w:tc>
        <w:tc>
          <w:tcPr>
            <w:tcW w:w="37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AD24C82" wp14:editId="60CDE813">
                  <wp:extent cx="324000" cy="324000"/>
                  <wp:effectExtent l="0" t="0" r="0" b="0"/>
                  <wp:docPr id="104" name="图片 1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64CFA5E" wp14:editId="622DBD57">
                  <wp:extent cx="324000" cy="324000"/>
                  <wp:effectExtent l="0" t="0" r="0" b="0"/>
                  <wp:docPr id="105" name="图片 1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0FC5A09A" wp14:editId="2BAF004C">
                  <wp:extent cx="324000" cy="324000"/>
                  <wp:effectExtent l="0" t="0" r="0" b="0"/>
                  <wp:docPr id="106" name="图片 1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top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73AB40F8" wp14:editId="0BE85060">
                  <wp:extent cx="324000" cy="324000"/>
                  <wp:effectExtent l="0" t="0" r="0" b="0"/>
                  <wp:docPr id="107" name="图片 1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50</w:t>
            </w:r>
          </w:p>
        </w:tc>
        <w:tc>
          <w:tcPr>
            <w:tcW w:w="131" w:type="pct"/>
            <w:vMerge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草地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天然草本植被覆盖，且盖度大于</w:t>
            </w:r>
            <w:r w:rsidRPr="007B2D57">
              <w:rPr>
                <w:rFonts w:hint="eastAsia"/>
                <w:sz w:val="16"/>
                <w:szCs w:val="16"/>
              </w:rPr>
              <w:t>10%</w:t>
            </w:r>
            <w:r w:rsidRPr="007B2D57">
              <w:rPr>
                <w:rFonts w:hint="eastAsia"/>
                <w:sz w:val="16"/>
                <w:szCs w:val="16"/>
              </w:rPr>
              <w:t>的土地，以及城市人工草地等</w:t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6A60241A" wp14:editId="0555E040">
                  <wp:extent cx="324000" cy="324000"/>
                  <wp:effectExtent l="0" t="0" r="0" b="0"/>
                  <wp:docPr id="117" name="图片 1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4A88B2D1" wp14:editId="7940E546">
                  <wp:extent cx="324000" cy="324000"/>
                  <wp:effectExtent l="0" t="0" r="0" b="0"/>
                  <wp:docPr id="118" name="图片 1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49A8971B" wp14:editId="63B9B734">
                  <wp:extent cx="324000" cy="324000"/>
                  <wp:effectExtent l="0" t="0" r="0" b="0"/>
                  <wp:docPr id="15" name="图片 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9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7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66B64245" wp14:editId="79193EFC">
                  <wp:extent cx="324000" cy="324000"/>
                  <wp:effectExtent l="0" t="0" r="0" b="0"/>
                  <wp:docPr id="108" name="图片 1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sz w:val="16"/>
                <w:szCs w:val="16"/>
              </w:rPr>
              <w:t>60</w:t>
            </w:r>
          </w:p>
        </w:tc>
        <w:tc>
          <w:tcPr>
            <w:tcW w:w="131" w:type="pct"/>
            <w:vMerge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建设用地</w:t>
            </w:r>
          </w:p>
        </w:tc>
        <w:tc>
          <w:tcPr>
            <w:tcW w:w="2388" w:type="pct"/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由人工建造活动形成的地表，包括城镇等各类居民地、工矿、交通设施等</w:t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892354B" wp14:editId="7C135FE0">
                  <wp:extent cx="324000" cy="324000"/>
                  <wp:effectExtent l="0" t="0" r="0" b="0"/>
                  <wp:docPr id="109" name="图片 1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0E520838" wp14:editId="7C11F8EC">
                  <wp:extent cx="324000" cy="324000"/>
                  <wp:effectExtent l="0" t="0" r="0" b="0"/>
                  <wp:docPr id="110" name="图片 1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88778DC" wp14:editId="603464F7">
                  <wp:extent cx="324000" cy="324000"/>
                  <wp:effectExtent l="0" t="0" r="0" b="0"/>
                  <wp:docPr id="111" name="图片 1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551237CA" wp14:editId="36F314FA">
                  <wp:extent cx="324000" cy="324000"/>
                  <wp:effectExtent l="0" t="0" r="0" b="0"/>
                  <wp:docPr id="112" name="图片 1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bottom w:val="nil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lastRenderedPageBreak/>
              <w:t>70</w:t>
            </w:r>
          </w:p>
        </w:tc>
        <w:tc>
          <w:tcPr>
            <w:tcW w:w="131" w:type="pct"/>
            <w:vMerge/>
            <w:tcBorders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tcBorders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耕地</w:t>
            </w:r>
          </w:p>
        </w:tc>
        <w:tc>
          <w:tcPr>
            <w:tcW w:w="2388" w:type="pct"/>
            <w:tcBorders>
              <w:bottom w:val="nil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种植农作物的耕地</w:t>
            </w:r>
            <w:r>
              <w:rPr>
                <w:rFonts w:hint="eastAsia"/>
                <w:sz w:val="16"/>
                <w:szCs w:val="16"/>
              </w:rPr>
              <w:t>，包括水田与旱地</w:t>
            </w:r>
          </w:p>
        </w:tc>
        <w:tc>
          <w:tcPr>
            <w:tcW w:w="37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678976F" wp14:editId="7B564447">
                  <wp:extent cx="324000" cy="324000"/>
                  <wp:effectExtent l="0" t="0" r="0" b="0"/>
                  <wp:docPr id="119" name="图片 1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37865885" wp14:editId="37FEC28E">
                  <wp:extent cx="324000" cy="324000"/>
                  <wp:effectExtent l="0" t="0" r="0" b="0"/>
                  <wp:docPr id="120" name="图片 1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437A8C11" wp14:editId="4F5C30C8">
                  <wp:extent cx="324000" cy="324000"/>
                  <wp:effectExtent l="0" t="0" r="0" b="0"/>
                  <wp:docPr id="121" name="图片 1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bottom w:val="nil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1EC842DF" wp14:editId="03BA332A">
                  <wp:extent cx="324000" cy="324000"/>
                  <wp:effectExtent l="0" t="0" r="0" b="0"/>
                  <wp:docPr id="122" name="图片 1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0D42" w:rsidRPr="007B2D57" w:rsidTr="00AB3172">
        <w:tc>
          <w:tcPr>
            <w:tcW w:w="242" w:type="pct"/>
            <w:tcBorders>
              <w:top w:val="nil"/>
              <w:bottom w:val="single" w:sz="4" w:space="0" w:color="auto"/>
            </w:tcBorders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80</w:t>
            </w:r>
          </w:p>
        </w:tc>
        <w:tc>
          <w:tcPr>
            <w:tcW w:w="131" w:type="pct"/>
            <w:vMerge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448" w:type="pct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裸地</w:t>
            </w:r>
          </w:p>
        </w:tc>
        <w:tc>
          <w:tcPr>
            <w:tcW w:w="2388" w:type="pct"/>
            <w:tcBorders>
              <w:top w:val="nil"/>
              <w:bottom w:val="single" w:sz="4" w:space="0" w:color="auto"/>
            </w:tcBorders>
            <w:shd w:val="clear" w:color="auto" w:fill="auto"/>
            <w:vAlign w:val="center"/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rFonts w:hint="eastAsia"/>
                <w:sz w:val="16"/>
                <w:szCs w:val="16"/>
              </w:rPr>
              <w:t>植被覆盖度低于</w:t>
            </w:r>
            <w:r w:rsidRPr="007B2D57">
              <w:rPr>
                <w:rFonts w:hint="eastAsia"/>
                <w:sz w:val="16"/>
                <w:szCs w:val="16"/>
              </w:rPr>
              <w:t>10%</w:t>
            </w:r>
            <w:r w:rsidRPr="007B2D57">
              <w:rPr>
                <w:rFonts w:hint="eastAsia"/>
                <w:sz w:val="16"/>
                <w:szCs w:val="16"/>
              </w:rPr>
              <w:t>的自然覆盖土地，包括荒漠、沙地、砾石地、裸岩、盐碱地等</w:t>
            </w:r>
          </w:p>
        </w:tc>
        <w:tc>
          <w:tcPr>
            <w:tcW w:w="37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1949970B" wp14:editId="37345118">
                  <wp:extent cx="324000" cy="324000"/>
                  <wp:effectExtent l="0" t="0" r="0" b="0"/>
                  <wp:docPr id="126" name="图片 1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107"/>
                          <a:srcRect t="6647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6D17E639" wp14:editId="48E8171C">
                  <wp:extent cx="324000" cy="324000"/>
                  <wp:effectExtent l="0" t="0" r="0" b="0"/>
                  <wp:docPr id="127" name="图片 1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108"/>
                          <a:srcRect l="9359"/>
                          <a:stretch/>
                        </pic:blipFill>
                        <pic:spPr bwMode="auto"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0ACB7780" wp14:editId="3AB41350">
                  <wp:extent cx="324000" cy="324000"/>
                  <wp:effectExtent l="0" t="0" r="0" b="0"/>
                  <wp:docPr id="128" name="图片 1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" w:type="pct"/>
            <w:tcBorders>
              <w:top w:val="nil"/>
              <w:bottom w:val="single" w:sz="4" w:space="0" w:color="auto"/>
            </w:tcBorders>
          </w:tcPr>
          <w:p w:rsidR="00110D42" w:rsidRPr="007B2D57" w:rsidRDefault="00110D42" w:rsidP="00AB3172">
            <w:pPr>
              <w:jc w:val="center"/>
              <w:rPr>
                <w:sz w:val="16"/>
                <w:szCs w:val="16"/>
              </w:rPr>
            </w:pPr>
            <w:r w:rsidRPr="007B2D57">
              <w:rPr>
                <w:noProof/>
              </w:rPr>
              <w:drawing>
                <wp:inline distT="0" distB="0" distL="0" distR="0" wp14:anchorId="2955A52D" wp14:editId="55AE8344">
                  <wp:extent cx="324000" cy="324000"/>
                  <wp:effectExtent l="0" t="0" r="0" b="0"/>
                  <wp:docPr id="129" name="图片 1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0D42" w:rsidRDefault="00110D42">
      <w:pPr>
        <w:rPr>
          <w:rFonts w:hint="eastAsia"/>
        </w:rPr>
      </w:pPr>
    </w:p>
    <w:sectPr w:rsidR="00110D4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631B" w:rsidRDefault="005A631B" w:rsidP="00110D42">
      <w:r>
        <w:separator/>
      </w:r>
    </w:p>
  </w:endnote>
  <w:endnote w:type="continuationSeparator" w:id="0">
    <w:p w:rsidR="005A631B" w:rsidRDefault="005A631B" w:rsidP="00110D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631B" w:rsidRDefault="005A631B" w:rsidP="00110D42">
      <w:r>
        <w:separator/>
      </w:r>
    </w:p>
  </w:footnote>
  <w:footnote w:type="continuationSeparator" w:id="0">
    <w:p w:rsidR="005A631B" w:rsidRDefault="005A631B" w:rsidP="00110D4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2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50A9"/>
    <w:rsid w:val="00110D42"/>
    <w:rsid w:val="00157570"/>
    <w:rsid w:val="0045738E"/>
    <w:rsid w:val="005A631B"/>
    <w:rsid w:val="00683EFA"/>
    <w:rsid w:val="006D112C"/>
    <w:rsid w:val="006F137F"/>
    <w:rsid w:val="00700342"/>
    <w:rsid w:val="007032BB"/>
    <w:rsid w:val="00762F46"/>
    <w:rsid w:val="007D2982"/>
    <w:rsid w:val="007F7CD2"/>
    <w:rsid w:val="00892321"/>
    <w:rsid w:val="0099735C"/>
    <w:rsid w:val="009A7A25"/>
    <w:rsid w:val="00A674D4"/>
    <w:rsid w:val="00AA6A13"/>
    <w:rsid w:val="00B14A7F"/>
    <w:rsid w:val="00B450A9"/>
    <w:rsid w:val="00BC3A3D"/>
    <w:rsid w:val="00BF0F0F"/>
    <w:rsid w:val="00C12DE6"/>
    <w:rsid w:val="00C209B9"/>
    <w:rsid w:val="00CC70B0"/>
    <w:rsid w:val="00CD3DEE"/>
    <w:rsid w:val="00D072AC"/>
    <w:rsid w:val="00D5541B"/>
    <w:rsid w:val="00D67CB8"/>
    <w:rsid w:val="00E26AEB"/>
    <w:rsid w:val="00E74BED"/>
    <w:rsid w:val="00F37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3CA5F0"/>
  <w15:chartTrackingRefBased/>
  <w15:docId w15:val="{09B571E9-AE70-4569-A6FC-13CB3D957B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0D4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10D4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10D4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10D4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10D4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1.png"/><Relationship Id="rId47" Type="http://schemas.openxmlformats.org/officeDocument/2006/relationships/image" Target="media/image34.png"/><Relationship Id="rId63" Type="http://schemas.openxmlformats.org/officeDocument/2006/relationships/image" Target="media/image46.png"/><Relationship Id="rId68" Type="http://schemas.openxmlformats.org/officeDocument/2006/relationships/image" Target="media/image49.png"/><Relationship Id="rId84" Type="http://schemas.openxmlformats.org/officeDocument/2006/relationships/image" Target="media/image63.png"/><Relationship Id="rId89" Type="http://schemas.openxmlformats.org/officeDocument/2006/relationships/image" Target="media/image68.png"/><Relationship Id="rId112" Type="http://schemas.openxmlformats.org/officeDocument/2006/relationships/theme" Target="theme/theme1.xml"/><Relationship Id="rId16" Type="http://schemas.openxmlformats.org/officeDocument/2006/relationships/image" Target="media/image9.png"/><Relationship Id="rId107" Type="http://schemas.openxmlformats.org/officeDocument/2006/relationships/image" Target="media/image85.png"/><Relationship Id="rId11" Type="http://schemas.openxmlformats.org/officeDocument/2006/relationships/image" Target="media/image5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53" Type="http://schemas.openxmlformats.org/officeDocument/2006/relationships/image" Target="media/image38.png"/><Relationship Id="rId58" Type="http://schemas.openxmlformats.org/officeDocument/2006/relationships/image" Target="media/image42.png"/><Relationship Id="rId74" Type="http://schemas.openxmlformats.org/officeDocument/2006/relationships/image" Target="media/image54.png"/><Relationship Id="rId79" Type="http://schemas.openxmlformats.org/officeDocument/2006/relationships/image" Target="media/image59.png"/><Relationship Id="rId102" Type="http://schemas.openxmlformats.org/officeDocument/2006/relationships/image" Target="media/image80.png"/><Relationship Id="rId5" Type="http://schemas.openxmlformats.org/officeDocument/2006/relationships/endnotes" Target="endnotes.xml"/><Relationship Id="rId90" Type="http://schemas.openxmlformats.org/officeDocument/2006/relationships/image" Target="media/image69.png"/><Relationship Id="rId95" Type="http://schemas.openxmlformats.org/officeDocument/2006/relationships/image" Target="media/image74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microsoft.com/office/2007/relationships/hdphoto" Target="media/hdphoto7.wdp"/><Relationship Id="rId48" Type="http://schemas.microsoft.com/office/2007/relationships/hdphoto" Target="media/hdphoto9.wdp"/><Relationship Id="rId64" Type="http://schemas.microsoft.com/office/2007/relationships/hdphoto" Target="media/hdphoto13.wdp"/><Relationship Id="rId69" Type="http://schemas.openxmlformats.org/officeDocument/2006/relationships/image" Target="media/image50.png"/><Relationship Id="rId80" Type="http://schemas.microsoft.com/office/2007/relationships/hdphoto" Target="media/hdphoto16.wdp"/><Relationship Id="rId85" Type="http://schemas.openxmlformats.org/officeDocument/2006/relationships/image" Target="media/image64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33" Type="http://schemas.microsoft.com/office/2007/relationships/hdphoto" Target="media/hdphoto5.wdp"/><Relationship Id="rId38" Type="http://schemas.microsoft.com/office/2007/relationships/hdphoto" Target="media/hdphoto6.wdp"/><Relationship Id="rId59" Type="http://schemas.openxmlformats.org/officeDocument/2006/relationships/image" Target="media/image43.png"/><Relationship Id="rId103" Type="http://schemas.openxmlformats.org/officeDocument/2006/relationships/image" Target="media/image81.png"/><Relationship Id="rId108" Type="http://schemas.openxmlformats.org/officeDocument/2006/relationships/image" Target="media/image86.png"/><Relationship Id="rId54" Type="http://schemas.openxmlformats.org/officeDocument/2006/relationships/image" Target="media/image39.png"/><Relationship Id="rId70" Type="http://schemas.openxmlformats.org/officeDocument/2006/relationships/image" Target="media/image51.png"/><Relationship Id="rId75" Type="http://schemas.openxmlformats.org/officeDocument/2006/relationships/image" Target="media/image55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microsoft.com/office/2007/relationships/hdphoto" Target="media/hdphoto4.wdp"/><Relationship Id="rId36" Type="http://schemas.openxmlformats.org/officeDocument/2006/relationships/image" Target="media/image26.png"/><Relationship Id="rId49" Type="http://schemas.openxmlformats.org/officeDocument/2006/relationships/image" Target="media/image35.png"/><Relationship Id="rId57" Type="http://schemas.openxmlformats.org/officeDocument/2006/relationships/image" Target="media/image41.png"/><Relationship Id="rId106" Type="http://schemas.openxmlformats.org/officeDocument/2006/relationships/image" Target="media/image84.png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44" Type="http://schemas.openxmlformats.org/officeDocument/2006/relationships/image" Target="media/image32.png"/><Relationship Id="rId52" Type="http://schemas.openxmlformats.org/officeDocument/2006/relationships/image" Target="media/image37.png"/><Relationship Id="rId60" Type="http://schemas.openxmlformats.org/officeDocument/2006/relationships/image" Target="media/image44.png"/><Relationship Id="rId65" Type="http://schemas.openxmlformats.org/officeDocument/2006/relationships/image" Target="media/image47.png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81" Type="http://schemas.openxmlformats.org/officeDocument/2006/relationships/image" Target="media/image60.png"/><Relationship Id="rId86" Type="http://schemas.openxmlformats.org/officeDocument/2006/relationships/image" Target="media/image65.png"/><Relationship Id="rId94" Type="http://schemas.openxmlformats.org/officeDocument/2006/relationships/image" Target="media/image73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9" Type="http://schemas.openxmlformats.org/officeDocument/2006/relationships/image" Target="media/image28.png"/><Relationship Id="rId109" Type="http://schemas.openxmlformats.org/officeDocument/2006/relationships/image" Target="media/image87.png"/><Relationship Id="rId34" Type="http://schemas.openxmlformats.org/officeDocument/2006/relationships/image" Target="media/image24.png"/><Relationship Id="rId50" Type="http://schemas.microsoft.com/office/2007/relationships/hdphoto" Target="media/hdphoto10.wdp"/><Relationship Id="rId55" Type="http://schemas.microsoft.com/office/2007/relationships/hdphoto" Target="media/hdphoto11.wdp"/><Relationship Id="rId76" Type="http://schemas.openxmlformats.org/officeDocument/2006/relationships/image" Target="media/image56.png"/><Relationship Id="rId97" Type="http://schemas.microsoft.com/office/2007/relationships/hdphoto" Target="media/hdphoto17.wdp"/><Relationship Id="rId104" Type="http://schemas.openxmlformats.org/officeDocument/2006/relationships/image" Target="media/image82.png"/><Relationship Id="rId7" Type="http://schemas.openxmlformats.org/officeDocument/2006/relationships/image" Target="media/image2.png"/><Relationship Id="rId71" Type="http://schemas.microsoft.com/office/2007/relationships/hdphoto" Target="media/hdphoto15.wdp"/><Relationship Id="rId92" Type="http://schemas.openxmlformats.org/officeDocument/2006/relationships/image" Target="media/image71.png"/><Relationship Id="rId2" Type="http://schemas.openxmlformats.org/officeDocument/2006/relationships/settings" Target="settings.xml"/><Relationship Id="rId29" Type="http://schemas.openxmlformats.org/officeDocument/2006/relationships/image" Target="media/image20.png"/><Relationship Id="rId24" Type="http://schemas.openxmlformats.org/officeDocument/2006/relationships/image" Target="media/image1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microsoft.com/office/2007/relationships/hdphoto" Target="media/hdphoto14.wdp"/><Relationship Id="rId87" Type="http://schemas.openxmlformats.org/officeDocument/2006/relationships/image" Target="media/image66.png"/><Relationship Id="rId110" Type="http://schemas.openxmlformats.org/officeDocument/2006/relationships/image" Target="media/image88.png"/><Relationship Id="rId61" Type="http://schemas.openxmlformats.org/officeDocument/2006/relationships/image" Target="media/image45.png"/><Relationship Id="rId82" Type="http://schemas.openxmlformats.org/officeDocument/2006/relationships/image" Target="media/image61.png"/><Relationship Id="rId19" Type="http://schemas.microsoft.com/office/2007/relationships/hdphoto" Target="media/hdphoto3.wdp"/><Relationship Id="rId14" Type="http://schemas.microsoft.com/office/2007/relationships/hdphoto" Target="media/hdphoto2.wdp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56" Type="http://schemas.openxmlformats.org/officeDocument/2006/relationships/image" Target="media/image40.png"/><Relationship Id="rId77" Type="http://schemas.openxmlformats.org/officeDocument/2006/relationships/image" Target="media/image57.png"/><Relationship Id="rId100" Type="http://schemas.openxmlformats.org/officeDocument/2006/relationships/image" Target="media/image78.png"/><Relationship Id="rId105" Type="http://schemas.openxmlformats.org/officeDocument/2006/relationships/image" Target="media/image83.png"/><Relationship Id="rId8" Type="http://schemas.openxmlformats.org/officeDocument/2006/relationships/image" Target="media/image3.png"/><Relationship Id="rId51" Type="http://schemas.openxmlformats.org/officeDocument/2006/relationships/image" Target="media/image36.png"/><Relationship Id="rId72" Type="http://schemas.openxmlformats.org/officeDocument/2006/relationships/image" Target="media/image52.png"/><Relationship Id="rId93" Type="http://schemas.openxmlformats.org/officeDocument/2006/relationships/image" Target="media/image72.png"/><Relationship Id="rId98" Type="http://schemas.openxmlformats.org/officeDocument/2006/relationships/image" Target="media/image76.png"/><Relationship Id="rId3" Type="http://schemas.openxmlformats.org/officeDocument/2006/relationships/webSettings" Target="webSettings.xml"/><Relationship Id="rId25" Type="http://schemas.openxmlformats.org/officeDocument/2006/relationships/image" Target="media/image17.png"/><Relationship Id="rId46" Type="http://schemas.microsoft.com/office/2007/relationships/hdphoto" Target="media/hdphoto8.wdp"/><Relationship Id="rId67" Type="http://schemas.openxmlformats.org/officeDocument/2006/relationships/image" Target="media/image48.png"/><Relationship Id="rId20" Type="http://schemas.openxmlformats.org/officeDocument/2006/relationships/image" Target="media/image12.png"/><Relationship Id="rId41" Type="http://schemas.openxmlformats.org/officeDocument/2006/relationships/image" Target="media/image30.png"/><Relationship Id="rId62" Type="http://schemas.microsoft.com/office/2007/relationships/hdphoto" Target="media/hdphoto12.wdp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164</Words>
  <Characters>938</Characters>
  <Application>Microsoft Office Word</Application>
  <DocSecurity>0</DocSecurity>
  <Lines>7</Lines>
  <Paragraphs>2</Paragraphs>
  <ScaleCrop>false</ScaleCrop>
  <Company/>
  <LinksUpToDate>false</LinksUpToDate>
  <CharactersWithSpaces>1100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WXY</dc:creator>
  <cp:keywords/>
  <dc:description/>
  <cp:lastModifiedBy>WXY</cp:lastModifiedBy>
  <cp:revision>2</cp:revision>
  <dcterms:created xsi:type="dcterms:W3CDTF">2023-08-21T07:52:00Z</dcterms:created>
  <dcterms:modified xsi:type="dcterms:W3CDTF">2023-08-21T07:53:00Z</dcterms:modified>
</cp:coreProperties>
</file>